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5E3" w:rsidRPr="004435E3" w:rsidRDefault="004435E3" w:rsidP="004435E3">
      <w:pPr>
        <w:jc w:val="center"/>
        <w:rPr>
          <w:rFonts w:ascii="Arial" w:hAnsi="Arial" w:cs="Arial"/>
          <w:b/>
          <w:bCs/>
        </w:rPr>
      </w:pPr>
      <w:r w:rsidRPr="004435E3">
        <w:rPr>
          <w:rFonts w:ascii="Arial" w:hAnsi="Arial" w:cs="Arial"/>
          <w:b/>
          <w:bCs/>
          <w:highlight w:val="yellow"/>
        </w:rPr>
        <w:t>Prepare on Local Employer Letterhead</w:t>
      </w:r>
    </w:p>
    <w:p w:rsidR="006E39D9" w:rsidRDefault="00A94AF6" w:rsidP="00A94AF6">
      <w:pPr>
        <w:jc w:val="center"/>
        <w:rPr>
          <w:rFonts w:ascii="Arial" w:hAnsi="Arial" w:cs="Arial"/>
          <w:b/>
          <w:bCs/>
          <w:u w:val="single"/>
        </w:rPr>
      </w:pPr>
      <w:r w:rsidRPr="00A94AF6">
        <w:rPr>
          <w:rFonts w:ascii="Arial" w:hAnsi="Arial" w:cs="Arial"/>
          <w:b/>
          <w:bCs/>
          <w:u w:val="single"/>
        </w:rPr>
        <w:t>Extended Coverage/COBRA Election Notice</w:t>
      </w:r>
      <w:r w:rsidR="009E28FF">
        <w:rPr>
          <w:rFonts w:ascii="Arial" w:hAnsi="Arial" w:cs="Arial"/>
          <w:b/>
          <w:bCs/>
          <w:u w:val="single"/>
        </w:rPr>
        <w:t xml:space="preserve"> </w:t>
      </w:r>
    </w:p>
    <w:p w:rsidR="00A94AF6" w:rsidRDefault="009E28FF" w:rsidP="00A94AF6">
      <w:pPr>
        <w:jc w:val="center"/>
        <w:rPr>
          <w:rFonts w:ascii="Arial" w:hAnsi="Arial" w:cs="Arial"/>
          <w:b/>
          <w:bCs/>
          <w:u w:val="single"/>
        </w:rPr>
      </w:pPr>
      <w:r>
        <w:rPr>
          <w:rFonts w:ascii="Arial" w:hAnsi="Arial" w:cs="Arial"/>
          <w:b/>
          <w:bCs/>
          <w:u w:val="single"/>
        </w:rPr>
        <w:t xml:space="preserve">Group Bill </w:t>
      </w:r>
    </w:p>
    <w:p w:rsidR="00404B9E" w:rsidRDefault="00404B9E" w:rsidP="00A94AF6">
      <w:pPr>
        <w:jc w:val="center"/>
        <w:rPr>
          <w:rFonts w:ascii="Arial" w:hAnsi="Arial" w:cs="Arial"/>
          <w:b/>
          <w:bCs/>
          <w:u w:val="single"/>
        </w:rPr>
      </w:pPr>
    </w:p>
    <w:p w:rsidR="00E2642E" w:rsidRPr="00E2642E" w:rsidRDefault="00E2642E" w:rsidP="00E2642E">
      <w:pPr>
        <w:rPr>
          <w:rFonts w:ascii="Arial" w:hAnsi="Arial" w:cs="Arial"/>
          <w:b/>
          <w:bCs/>
          <w:sz w:val="18"/>
          <w:szCs w:val="18"/>
        </w:rPr>
      </w:pPr>
      <w:r w:rsidRPr="00E2642E">
        <w:rPr>
          <w:rFonts w:ascii="Arial" w:hAnsi="Arial" w:cs="Arial"/>
          <w:b/>
          <w:bCs/>
          <w:sz w:val="18"/>
          <w:szCs w:val="18"/>
          <w:highlight w:val="yellow"/>
          <w:u w:val="single"/>
        </w:rPr>
        <w:t xml:space="preserve">To Benefits Administrators: </w:t>
      </w:r>
      <w:r w:rsidR="00685517">
        <w:rPr>
          <w:rFonts w:ascii="Arial" w:hAnsi="Arial" w:cs="Arial"/>
          <w:b/>
          <w:bCs/>
          <w:sz w:val="18"/>
          <w:szCs w:val="18"/>
          <w:highlight w:val="yellow"/>
          <w:u w:val="single"/>
        </w:rPr>
        <w:t>COBRA</w:t>
      </w:r>
      <w:r w:rsidR="00E50927">
        <w:rPr>
          <w:rFonts w:ascii="Arial" w:hAnsi="Arial" w:cs="Arial"/>
          <w:b/>
          <w:bCs/>
          <w:sz w:val="18"/>
          <w:szCs w:val="18"/>
          <w:highlight w:val="yellow"/>
          <w:u w:val="single"/>
        </w:rPr>
        <w:t>/</w:t>
      </w:r>
      <w:r w:rsidR="00685517">
        <w:rPr>
          <w:rFonts w:ascii="Arial" w:hAnsi="Arial" w:cs="Arial"/>
          <w:b/>
          <w:bCs/>
          <w:sz w:val="18"/>
          <w:szCs w:val="18"/>
          <w:highlight w:val="yellow"/>
          <w:u w:val="single"/>
        </w:rPr>
        <w:t>Extended Coverage is available</w:t>
      </w:r>
      <w:r w:rsidR="00AE62CF">
        <w:rPr>
          <w:rFonts w:ascii="Arial" w:hAnsi="Arial" w:cs="Arial"/>
          <w:b/>
          <w:bCs/>
          <w:sz w:val="18"/>
          <w:szCs w:val="18"/>
          <w:highlight w:val="yellow"/>
          <w:u w:val="single"/>
        </w:rPr>
        <w:t xml:space="preserve"> only for</w:t>
      </w:r>
      <w:r w:rsidR="00685517">
        <w:rPr>
          <w:rFonts w:ascii="Arial" w:hAnsi="Arial" w:cs="Arial"/>
          <w:b/>
          <w:bCs/>
          <w:sz w:val="18"/>
          <w:szCs w:val="18"/>
          <w:highlight w:val="yellow"/>
          <w:u w:val="single"/>
        </w:rPr>
        <w:t xml:space="preserve"> groups with 20 or more employees.  </w:t>
      </w:r>
      <w:r w:rsidRPr="00E2642E">
        <w:rPr>
          <w:rFonts w:ascii="Arial" w:hAnsi="Arial" w:cs="Arial"/>
          <w:b/>
          <w:bCs/>
          <w:sz w:val="18"/>
          <w:szCs w:val="18"/>
          <w:highlight w:val="yellow"/>
          <w:u w:val="single"/>
        </w:rPr>
        <w:t xml:space="preserve"> In using this notice format, instructions are highlighted </w:t>
      </w:r>
      <w:r>
        <w:rPr>
          <w:rFonts w:ascii="Arial" w:hAnsi="Arial" w:cs="Arial"/>
          <w:b/>
          <w:bCs/>
          <w:sz w:val="18"/>
          <w:szCs w:val="18"/>
          <w:highlight w:val="yellow"/>
          <w:u w:val="single"/>
        </w:rPr>
        <w:t xml:space="preserve">(such as this paragraph) </w:t>
      </w:r>
      <w:r w:rsidRPr="00E2642E">
        <w:rPr>
          <w:rFonts w:ascii="Arial" w:hAnsi="Arial" w:cs="Arial"/>
          <w:b/>
          <w:bCs/>
          <w:sz w:val="18"/>
          <w:szCs w:val="18"/>
          <w:highlight w:val="yellow"/>
          <w:u w:val="single"/>
        </w:rPr>
        <w:t xml:space="preserve">and should not be included when preparing a notice to be sent to qualified beneficiaries.  Information in </w:t>
      </w:r>
      <w:r w:rsidRPr="00E2642E">
        <w:rPr>
          <w:rFonts w:ascii="Arial" w:hAnsi="Arial" w:cs="Arial"/>
          <w:b/>
          <w:bCs/>
          <w:color w:val="FF0000"/>
          <w:sz w:val="18"/>
          <w:szCs w:val="18"/>
          <w:highlight w:val="yellow"/>
          <w:u w:val="single"/>
        </w:rPr>
        <w:t>red type</w:t>
      </w:r>
      <w:r w:rsidRPr="00E2642E">
        <w:rPr>
          <w:rFonts w:ascii="Arial" w:hAnsi="Arial" w:cs="Arial"/>
          <w:b/>
          <w:bCs/>
          <w:sz w:val="18"/>
          <w:szCs w:val="18"/>
          <w:highlight w:val="yellow"/>
          <w:u w:val="single"/>
        </w:rPr>
        <w:t xml:space="preserve"> identifies </w:t>
      </w:r>
      <w:r>
        <w:rPr>
          <w:rFonts w:ascii="Arial" w:hAnsi="Arial" w:cs="Arial"/>
          <w:b/>
          <w:bCs/>
          <w:sz w:val="18"/>
          <w:szCs w:val="18"/>
          <w:highlight w:val="yellow"/>
          <w:u w:val="single"/>
        </w:rPr>
        <w:t xml:space="preserve">individual notice-specific </w:t>
      </w:r>
      <w:r w:rsidRPr="00E2642E">
        <w:rPr>
          <w:rFonts w:ascii="Arial" w:hAnsi="Arial" w:cs="Arial"/>
          <w:b/>
          <w:bCs/>
          <w:sz w:val="18"/>
          <w:szCs w:val="18"/>
          <w:highlight w:val="yellow"/>
          <w:u w:val="single"/>
        </w:rPr>
        <w:t>information that</w:t>
      </w:r>
      <w:r w:rsidR="00E50927">
        <w:rPr>
          <w:rFonts w:ascii="Arial" w:hAnsi="Arial" w:cs="Arial"/>
          <w:b/>
          <w:bCs/>
          <w:sz w:val="18"/>
          <w:szCs w:val="18"/>
          <w:highlight w:val="yellow"/>
          <w:u w:val="single"/>
        </w:rPr>
        <w:t xml:space="preserve"> you need to</w:t>
      </w:r>
      <w:r w:rsidRPr="00E2642E">
        <w:rPr>
          <w:rFonts w:ascii="Arial" w:hAnsi="Arial" w:cs="Arial"/>
          <w:b/>
          <w:bCs/>
          <w:sz w:val="18"/>
          <w:szCs w:val="18"/>
          <w:highlight w:val="yellow"/>
          <w:u w:val="single"/>
        </w:rPr>
        <w:t xml:space="preserve"> provide</w:t>
      </w:r>
      <w:r w:rsidR="00E50927">
        <w:rPr>
          <w:rFonts w:ascii="Arial" w:hAnsi="Arial" w:cs="Arial"/>
          <w:b/>
          <w:bCs/>
          <w:sz w:val="18"/>
          <w:szCs w:val="18"/>
          <w:highlight w:val="yellow"/>
          <w:u w:val="single"/>
        </w:rPr>
        <w:t xml:space="preserve"> </w:t>
      </w:r>
      <w:r w:rsidRPr="00E2642E">
        <w:rPr>
          <w:rFonts w:ascii="Arial" w:hAnsi="Arial" w:cs="Arial"/>
          <w:b/>
          <w:bCs/>
          <w:sz w:val="18"/>
          <w:szCs w:val="18"/>
          <w:highlight w:val="yellow"/>
          <w:u w:val="single"/>
        </w:rPr>
        <w:t xml:space="preserve">when preparing a notice </w:t>
      </w:r>
      <w:r w:rsidR="00E50927">
        <w:rPr>
          <w:rFonts w:ascii="Arial" w:hAnsi="Arial" w:cs="Arial"/>
          <w:b/>
          <w:bCs/>
          <w:sz w:val="18"/>
          <w:szCs w:val="18"/>
          <w:highlight w:val="yellow"/>
          <w:u w:val="single"/>
        </w:rPr>
        <w:t>for</w:t>
      </w:r>
      <w:r w:rsidRPr="00E2642E">
        <w:rPr>
          <w:rFonts w:ascii="Arial" w:hAnsi="Arial" w:cs="Arial"/>
          <w:b/>
          <w:bCs/>
          <w:sz w:val="18"/>
          <w:szCs w:val="18"/>
          <w:highlight w:val="yellow"/>
          <w:u w:val="single"/>
        </w:rPr>
        <w:t xml:space="preserve"> qualified beneficiaries</w:t>
      </w:r>
      <w:r w:rsidRPr="00685517">
        <w:rPr>
          <w:rFonts w:ascii="Arial" w:hAnsi="Arial" w:cs="Arial"/>
          <w:b/>
          <w:bCs/>
          <w:sz w:val="18"/>
          <w:szCs w:val="18"/>
          <w:highlight w:val="yellow"/>
          <w:u w:val="single"/>
        </w:rPr>
        <w:t>.</w:t>
      </w:r>
      <w:r w:rsidR="00685517" w:rsidRPr="00685517">
        <w:rPr>
          <w:rFonts w:ascii="Arial" w:hAnsi="Arial" w:cs="Arial"/>
          <w:b/>
          <w:bCs/>
          <w:sz w:val="18"/>
          <w:szCs w:val="18"/>
          <w:highlight w:val="yellow"/>
          <w:u w:val="single"/>
        </w:rPr>
        <w:t xml:space="preserve">  After entering the information, please </w:t>
      </w:r>
      <w:r w:rsidR="00685517">
        <w:rPr>
          <w:rFonts w:ascii="Arial" w:hAnsi="Arial" w:cs="Arial"/>
          <w:b/>
          <w:bCs/>
          <w:sz w:val="18"/>
          <w:szCs w:val="18"/>
          <w:highlight w:val="yellow"/>
          <w:u w:val="single"/>
        </w:rPr>
        <w:t>change</w:t>
      </w:r>
      <w:r w:rsidR="00685517" w:rsidRPr="00685517">
        <w:rPr>
          <w:rFonts w:ascii="Arial" w:hAnsi="Arial" w:cs="Arial"/>
          <w:b/>
          <w:bCs/>
          <w:sz w:val="18"/>
          <w:szCs w:val="18"/>
          <w:highlight w:val="yellow"/>
          <w:u w:val="single"/>
        </w:rPr>
        <w:t xml:space="preserve"> the red type to black</w:t>
      </w:r>
      <w:r w:rsidR="00685517">
        <w:rPr>
          <w:rFonts w:ascii="Arial" w:hAnsi="Arial" w:cs="Arial"/>
          <w:b/>
          <w:bCs/>
          <w:sz w:val="18"/>
          <w:szCs w:val="18"/>
          <w:u w:val="single"/>
        </w:rPr>
        <w:t>.</w:t>
      </w:r>
    </w:p>
    <w:p w:rsidR="00E2642E" w:rsidRPr="00A94AF6" w:rsidRDefault="00E2642E" w:rsidP="00A94AF6">
      <w:pPr>
        <w:jc w:val="center"/>
        <w:rPr>
          <w:rFonts w:ascii="Arial" w:hAnsi="Arial" w:cs="Arial"/>
          <w:b/>
          <w:bCs/>
          <w:u w:val="single"/>
        </w:rPr>
      </w:pPr>
    </w:p>
    <w:p w:rsidR="00A94AF6" w:rsidRDefault="00AE62CF" w:rsidP="00A94AF6">
      <w:pPr>
        <w:rPr>
          <w:rFonts w:ascii="Arial" w:hAnsi="Arial" w:cs="Arial"/>
          <w:b/>
          <w:color w:val="FF0000"/>
          <w:sz w:val="18"/>
          <w:szCs w:val="18"/>
          <w:u w:val="single"/>
        </w:rPr>
      </w:pPr>
      <w:r>
        <w:rPr>
          <w:rFonts w:ascii="Arial" w:hAnsi="Arial" w:cs="Arial"/>
          <w:b/>
          <w:color w:val="FF0000"/>
          <w:sz w:val="18"/>
          <w:szCs w:val="18"/>
          <w:u w:val="single"/>
        </w:rPr>
        <w:t>(</w:t>
      </w:r>
      <w:r w:rsidR="00685517">
        <w:rPr>
          <w:rFonts w:ascii="Arial" w:hAnsi="Arial" w:cs="Arial"/>
          <w:b/>
          <w:color w:val="FF0000"/>
          <w:sz w:val="18"/>
          <w:szCs w:val="18"/>
          <w:u w:val="single"/>
        </w:rPr>
        <w:t xml:space="preserve">Enter </w:t>
      </w:r>
      <w:r w:rsidR="00A94AF6" w:rsidRPr="00FB0FDE">
        <w:rPr>
          <w:rFonts w:ascii="Arial" w:hAnsi="Arial" w:cs="Arial"/>
          <w:b/>
          <w:color w:val="FF0000"/>
          <w:sz w:val="18"/>
          <w:szCs w:val="18"/>
          <w:u w:val="single"/>
        </w:rPr>
        <w:t>Date of Notice</w:t>
      </w:r>
      <w:r>
        <w:rPr>
          <w:rFonts w:ascii="Arial" w:hAnsi="Arial" w:cs="Arial"/>
          <w:b/>
          <w:color w:val="FF0000"/>
          <w:sz w:val="18"/>
          <w:szCs w:val="18"/>
          <w:u w:val="single"/>
        </w:rPr>
        <w:t>)</w:t>
      </w:r>
    </w:p>
    <w:p w:rsidR="00AE62CF" w:rsidRPr="00D71CB8" w:rsidRDefault="00AE62CF" w:rsidP="00A94AF6">
      <w:pPr>
        <w:rPr>
          <w:sz w:val="18"/>
          <w:szCs w:val="18"/>
        </w:rPr>
      </w:pPr>
    </w:p>
    <w:p w:rsidR="00A94AF6" w:rsidRDefault="00AE62CF" w:rsidP="00A94AF6">
      <w:pPr>
        <w:rPr>
          <w:rFonts w:ascii="Arial" w:hAnsi="Arial" w:cs="Arial"/>
          <w:sz w:val="18"/>
          <w:szCs w:val="18"/>
          <w:highlight w:val="yellow"/>
        </w:rPr>
      </w:pPr>
      <w:r>
        <w:rPr>
          <w:rFonts w:ascii="Arial" w:hAnsi="Arial" w:cs="Arial"/>
          <w:b/>
          <w:color w:val="FF0000"/>
          <w:sz w:val="18"/>
          <w:szCs w:val="18"/>
          <w:u w:val="single"/>
        </w:rPr>
        <w:t>(</w:t>
      </w:r>
      <w:r w:rsidR="00685517">
        <w:rPr>
          <w:rFonts w:ascii="Arial" w:hAnsi="Arial" w:cs="Arial"/>
          <w:b/>
          <w:color w:val="FF0000"/>
          <w:sz w:val="18"/>
          <w:szCs w:val="18"/>
          <w:u w:val="single"/>
        </w:rPr>
        <w:t xml:space="preserve">Enter </w:t>
      </w:r>
      <w:r w:rsidR="00A94AF6" w:rsidRPr="00FB0FDE">
        <w:rPr>
          <w:rFonts w:ascii="Arial" w:hAnsi="Arial" w:cs="Arial"/>
          <w:b/>
          <w:color w:val="FF0000"/>
          <w:sz w:val="18"/>
          <w:szCs w:val="18"/>
          <w:u w:val="single"/>
        </w:rPr>
        <w:t>Name and Address</w:t>
      </w:r>
      <w:r>
        <w:rPr>
          <w:rFonts w:ascii="Arial" w:hAnsi="Arial" w:cs="Arial"/>
          <w:b/>
          <w:color w:val="FF0000"/>
          <w:sz w:val="18"/>
          <w:szCs w:val="18"/>
          <w:u w:val="single"/>
        </w:rPr>
        <w:t>)</w:t>
      </w:r>
      <w:r w:rsidR="00A94AF6" w:rsidRPr="00D71CB8">
        <w:rPr>
          <w:sz w:val="18"/>
          <w:szCs w:val="18"/>
        </w:rPr>
        <w:t xml:space="preserve">  </w:t>
      </w:r>
      <w:r w:rsidR="00685517">
        <w:rPr>
          <w:sz w:val="18"/>
          <w:szCs w:val="18"/>
        </w:rPr>
        <w:t xml:space="preserve"> </w:t>
      </w:r>
      <w:r w:rsidR="00426501" w:rsidRPr="00426501">
        <w:rPr>
          <w:rFonts w:ascii="Arial" w:hAnsi="Arial" w:cs="Arial"/>
          <w:sz w:val="18"/>
          <w:szCs w:val="18"/>
          <w:highlight w:val="yellow"/>
        </w:rPr>
        <w:t>of</w:t>
      </w:r>
      <w:r w:rsidR="00A94AF6" w:rsidRPr="00E50927">
        <w:rPr>
          <w:rFonts w:ascii="Arial" w:hAnsi="Arial" w:cs="Arial"/>
          <w:sz w:val="18"/>
          <w:szCs w:val="18"/>
          <w:highlight w:val="yellow"/>
        </w:rPr>
        <w:t xml:space="preserve"> </w:t>
      </w:r>
      <w:r w:rsidR="00A94AF6" w:rsidRPr="00D71CB8">
        <w:rPr>
          <w:rFonts w:ascii="Arial" w:hAnsi="Arial" w:cs="Arial"/>
          <w:sz w:val="18"/>
          <w:szCs w:val="18"/>
          <w:highlight w:val="yellow"/>
        </w:rPr>
        <w:t xml:space="preserve">the </w:t>
      </w:r>
      <w:r w:rsidR="00E2642E">
        <w:rPr>
          <w:rFonts w:ascii="Arial" w:hAnsi="Arial" w:cs="Arial"/>
          <w:sz w:val="18"/>
          <w:szCs w:val="18"/>
          <w:highlight w:val="yellow"/>
        </w:rPr>
        <w:t xml:space="preserve">employee, </w:t>
      </w:r>
      <w:r w:rsidR="00A94AF6" w:rsidRPr="00D71CB8">
        <w:rPr>
          <w:rFonts w:ascii="Arial" w:hAnsi="Arial" w:cs="Arial"/>
          <w:sz w:val="18"/>
          <w:szCs w:val="18"/>
          <w:highlight w:val="yellow"/>
        </w:rPr>
        <w:t xml:space="preserve">former employee and/or other qualified beneficiaries—those covered on the day before the qualifying event who lost coverage due to that event.  If there is more than one qualified beneficiary and they all live at the same address, </w:t>
      </w:r>
      <w:r w:rsidR="00A94AF6">
        <w:rPr>
          <w:rFonts w:ascii="Arial" w:hAnsi="Arial" w:cs="Arial"/>
          <w:sz w:val="18"/>
          <w:szCs w:val="18"/>
          <w:highlight w:val="yellow"/>
        </w:rPr>
        <w:t xml:space="preserve">only one notice, properly addressed, is sufficient.  You may use the status instead of the name of </w:t>
      </w:r>
      <w:r w:rsidR="00403B81">
        <w:rPr>
          <w:rFonts w:ascii="Arial" w:hAnsi="Arial" w:cs="Arial"/>
          <w:sz w:val="18"/>
          <w:szCs w:val="18"/>
          <w:highlight w:val="yellow"/>
        </w:rPr>
        <w:t>the covered family member</w:t>
      </w:r>
      <w:r w:rsidR="00A94AF6">
        <w:rPr>
          <w:rFonts w:ascii="Arial" w:hAnsi="Arial" w:cs="Arial"/>
          <w:sz w:val="18"/>
          <w:szCs w:val="18"/>
          <w:highlight w:val="yellow"/>
        </w:rPr>
        <w:t>s—see examples.</w:t>
      </w:r>
    </w:p>
    <w:p w:rsidR="00A94AF6" w:rsidRPr="00D71CB8" w:rsidRDefault="00A94AF6" w:rsidP="00A94AF6">
      <w:pPr>
        <w:rPr>
          <w:rFonts w:ascii="Arial" w:hAnsi="Arial" w:cs="Arial"/>
          <w:sz w:val="18"/>
          <w:szCs w:val="18"/>
          <w:highlight w:val="yellow"/>
          <w:u w:val="single"/>
        </w:rPr>
      </w:pPr>
      <w:r w:rsidRPr="00D71CB8">
        <w:rPr>
          <w:rFonts w:ascii="Arial" w:hAnsi="Arial" w:cs="Arial"/>
          <w:sz w:val="18"/>
          <w:szCs w:val="18"/>
          <w:highlight w:val="yellow"/>
          <w:u w:val="single"/>
        </w:rPr>
        <w:t xml:space="preserve"> </w:t>
      </w:r>
    </w:p>
    <w:p w:rsidR="00A94AF6" w:rsidRPr="00D71CB8" w:rsidRDefault="00A94AF6" w:rsidP="00A94AF6">
      <w:pPr>
        <w:rPr>
          <w:rFonts w:ascii="Arial" w:hAnsi="Arial" w:cs="Arial"/>
          <w:sz w:val="18"/>
          <w:szCs w:val="18"/>
          <w:highlight w:val="yellow"/>
        </w:rPr>
      </w:pPr>
      <w:r w:rsidRPr="00D71CB8">
        <w:rPr>
          <w:rFonts w:ascii="Arial" w:hAnsi="Arial" w:cs="Arial"/>
          <w:sz w:val="18"/>
          <w:szCs w:val="18"/>
          <w:highlight w:val="yellow"/>
        </w:rPr>
        <w:t xml:space="preserve">Examples:  </w:t>
      </w:r>
      <w:r>
        <w:rPr>
          <w:rFonts w:ascii="Arial" w:hAnsi="Arial" w:cs="Arial"/>
          <w:sz w:val="18"/>
          <w:szCs w:val="18"/>
          <w:highlight w:val="yellow"/>
        </w:rPr>
        <w:t>--</w:t>
      </w:r>
      <w:r w:rsidRPr="00D71CB8">
        <w:rPr>
          <w:rFonts w:ascii="Arial" w:hAnsi="Arial" w:cs="Arial"/>
          <w:sz w:val="18"/>
          <w:szCs w:val="18"/>
          <w:highlight w:val="yellow"/>
        </w:rPr>
        <w:t>Just the employee--</w:t>
      </w:r>
      <w:r w:rsidRPr="00EB5AB7">
        <w:rPr>
          <w:rFonts w:ascii="Arial" w:hAnsi="Arial" w:cs="Arial"/>
          <w:sz w:val="18"/>
          <w:szCs w:val="18"/>
          <w:highlight w:val="yellow"/>
          <w:u w:val="single"/>
        </w:rPr>
        <w:t>Mary Smith</w:t>
      </w:r>
      <w:r w:rsidRPr="00D71CB8">
        <w:rPr>
          <w:rFonts w:ascii="Arial" w:hAnsi="Arial" w:cs="Arial"/>
          <w:sz w:val="18"/>
          <w:szCs w:val="18"/>
          <w:highlight w:val="yellow"/>
        </w:rPr>
        <w:t xml:space="preserve"> </w:t>
      </w:r>
    </w:p>
    <w:p w:rsidR="00A94AF6" w:rsidRDefault="00A94AF6" w:rsidP="00A94AF6">
      <w:pPr>
        <w:rPr>
          <w:rFonts w:ascii="Arial" w:hAnsi="Arial" w:cs="Arial"/>
          <w:sz w:val="18"/>
          <w:szCs w:val="18"/>
          <w:highlight w:val="yellow"/>
          <w:u w:val="single"/>
        </w:rPr>
      </w:pPr>
      <w:r w:rsidRPr="00D71CB8">
        <w:rPr>
          <w:rFonts w:ascii="Arial" w:hAnsi="Arial" w:cs="Arial"/>
          <w:sz w:val="18"/>
          <w:szCs w:val="18"/>
          <w:highlight w:val="yellow"/>
        </w:rPr>
        <w:t xml:space="preserve">                   </w:t>
      </w:r>
      <w:r>
        <w:rPr>
          <w:rFonts w:ascii="Arial" w:hAnsi="Arial" w:cs="Arial"/>
          <w:sz w:val="18"/>
          <w:szCs w:val="18"/>
          <w:highlight w:val="yellow"/>
        </w:rPr>
        <w:t>--</w:t>
      </w:r>
      <w:r w:rsidRPr="00D71CB8">
        <w:rPr>
          <w:rFonts w:ascii="Arial" w:hAnsi="Arial" w:cs="Arial"/>
          <w:sz w:val="18"/>
          <w:szCs w:val="18"/>
          <w:highlight w:val="yellow"/>
        </w:rPr>
        <w:t>Employee and spouse--</w:t>
      </w:r>
      <w:r w:rsidRPr="00EB5AB7">
        <w:rPr>
          <w:rFonts w:ascii="Arial" w:hAnsi="Arial" w:cs="Arial"/>
          <w:sz w:val="18"/>
          <w:szCs w:val="18"/>
          <w:highlight w:val="yellow"/>
          <w:u w:val="single"/>
        </w:rPr>
        <w:t xml:space="preserve">Mary Smith and </w:t>
      </w:r>
      <w:r w:rsidRPr="00ED4316">
        <w:rPr>
          <w:rFonts w:ascii="Arial" w:hAnsi="Arial" w:cs="Arial"/>
          <w:sz w:val="18"/>
          <w:szCs w:val="18"/>
          <w:highlight w:val="yellow"/>
          <w:u w:val="single"/>
        </w:rPr>
        <w:t>spouse</w:t>
      </w:r>
      <w:r w:rsidRPr="00ED4316">
        <w:rPr>
          <w:rFonts w:ascii="Arial" w:hAnsi="Arial" w:cs="Arial"/>
          <w:sz w:val="18"/>
          <w:szCs w:val="18"/>
          <w:highlight w:val="yellow"/>
        </w:rPr>
        <w:t xml:space="preserve"> or</w:t>
      </w:r>
      <w:r>
        <w:rPr>
          <w:rFonts w:ascii="Arial" w:hAnsi="Arial" w:cs="Arial"/>
          <w:sz w:val="18"/>
          <w:szCs w:val="18"/>
          <w:highlight w:val="yellow"/>
          <w:u w:val="single"/>
        </w:rPr>
        <w:t xml:space="preserve"> Mary Smith and John Smith</w:t>
      </w:r>
    </w:p>
    <w:p w:rsidR="00010EF6" w:rsidRPr="00D71CB8" w:rsidRDefault="00010EF6" w:rsidP="00A94AF6">
      <w:pPr>
        <w:rPr>
          <w:rFonts w:ascii="Arial" w:hAnsi="Arial" w:cs="Arial"/>
          <w:sz w:val="18"/>
          <w:szCs w:val="18"/>
          <w:highlight w:val="yellow"/>
        </w:rPr>
      </w:pPr>
      <w:r w:rsidRPr="00010EF6">
        <w:rPr>
          <w:rFonts w:ascii="Arial" w:hAnsi="Arial" w:cs="Arial"/>
          <w:sz w:val="18"/>
          <w:szCs w:val="18"/>
          <w:highlight w:val="yellow"/>
        </w:rPr>
        <w:t xml:space="preserve">                   --</w:t>
      </w:r>
      <w:r>
        <w:rPr>
          <w:rFonts w:ascii="Arial" w:hAnsi="Arial" w:cs="Arial"/>
          <w:sz w:val="18"/>
          <w:szCs w:val="18"/>
          <w:highlight w:val="yellow"/>
          <w:u w:val="single"/>
        </w:rPr>
        <w:t>Employee and child—Mary Smith and covered child</w:t>
      </w:r>
      <w:r w:rsidRPr="00010EF6">
        <w:rPr>
          <w:rFonts w:ascii="Arial" w:hAnsi="Arial" w:cs="Arial"/>
          <w:sz w:val="18"/>
          <w:szCs w:val="18"/>
          <w:highlight w:val="yellow"/>
        </w:rPr>
        <w:t xml:space="preserve"> or </w:t>
      </w:r>
      <w:r>
        <w:rPr>
          <w:rFonts w:ascii="Arial" w:hAnsi="Arial" w:cs="Arial"/>
          <w:sz w:val="18"/>
          <w:szCs w:val="18"/>
          <w:highlight w:val="yellow"/>
          <w:u w:val="single"/>
        </w:rPr>
        <w:t>Mary Smith and Sally Smith</w:t>
      </w:r>
    </w:p>
    <w:p w:rsidR="00010EF6" w:rsidRDefault="00A94AF6" w:rsidP="00010EF6">
      <w:pPr>
        <w:rPr>
          <w:rFonts w:ascii="Arial" w:hAnsi="Arial" w:cs="Arial"/>
          <w:sz w:val="18"/>
          <w:szCs w:val="18"/>
        </w:rPr>
      </w:pPr>
      <w:r w:rsidRPr="00D71CB8">
        <w:rPr>
          <w:rFonts w:ascii="Arial" w:hAnsi="Arial" w:cs="Arial"/>
          <w:sz w:val="18"/>
          <w:szCs w:val="18"/>
          <w:highlight w:val="yellow"/>
        </w:rPr>
        <w:t xml:space="preserve">                   </w:t>
      </w:r>
      <w:r>
        <w:rPr>
          <w:rFonts w:ascii="Arial" w:hAnsi="Arial" w:cs="Arial"/>
          <w:sz w:val="18"/>
          <w:szCs w:val="18"/>
          <w:highlight w:val="yellow"/>
        </w:rPr>
        <w:t>--</w:t>
      </w:r>
      <w:r w:rsidRPr="00D71CB8">
        <w:rPr>
          <w:rFonts w:ascii="Arial" w:hAnsi="Arial" w:cs="Arial"/>
          <w:sz w:val="18"/>
          <w:szCs w:val="18"/>
          <w:highlight w:val="yellow"/>
        </w:rPr>
        <w:t>Family coverage--</w:t>
      </w:r>
      <w:r w:rsidRPr="00EB5AB7">
        <w:rPr>
          <w:rFonts w:ascii="Arial" w:hAnsi="Arial" w:cs="Arial"/>
          <w:sz w:val="18"/>
          <w:szCs w:val="18"/>
          <w:highlight w:val="yellow"/>
          <w:u w:val="single"/>
        </w:rPr>
        <w:t>Mary Smith, spouse and children covered under the plan prior to the qualifying event</w:t>
      </w:r>
      <w:r w:rsidRPr="00D71CB8">
        <w:rPr>
          <w:rFonts w:ascii="Arial" w:hAnsi="Arial" w:cs="Arial"/>
          <w:sz w:val="18"/>
          <w:szCs w:val="18"/>
          <w:highlight w:val="yellow"/>
        </w:rPr>
        <w:t xml:space="preserve"> </w:t>
      </w:r>
    </w:p>
    <w:p w:rsidR="00A94AF6" w:rsidRDefault="00A94AF6" w:rsidP="00010EF6">
      <w:pPr>
        <w:ind w:firstLine="1080"/>
        <w:rPr>
          <w:rFonts w:ascii="Arial" w:hAnsi="Arial" w:cs="Arial"/>
          <w:sz w:val="18"/>
          <w:szCs w:val="18"/>
          <w:highlight w:val="yellow"/>
        </w:rPr>
      </w:pPr>
      <w:r>
        <w:rPr>
          <w:rFonts w:ascii="Arial" w:hAnsi="Arial" w:cs="Arial"/>
          <w:sz w:val="18"/>
          <w:szCs w:val="18"/>
          <w:highlight w:val="yellow"/>
        </w:rPr>
        <w:t xml:space="preserve">or </w:t>
      </w:r>
      <w:r w:rsidRPr="00ED4316">
        <w:rPr>
          <w:rFonts w:ascii="Arial" w:hAnsi="Arial" w:cs="Arial"/>
          <w:sz w:val="18"/>
          <w:szCs w:val="18"/>
          <w:highlight w:val="yellow"/>
          <w:u w:val="single"/>
        </w:rPr>
        <w:t>Mary Smith and (all names)</w:t>
      </w:r>
      <w:r>
        <w:rPr>
          <w:rFonts w:ascii="Arial" w:hAnsi="Arial" w:cs="Arial"/>
          <w:sz w:val="18"/>
          <w:szCs w:val="18"/>
          <w:highlight w:val="yellow"/>
        </w:rPr>
        <w:t>;</w:t>
      </w:r>
    </w:p>
    <w:p w:rsidR="00A94AF6" w:rsidRPr="00EB5AB7" w:rsidRDefault="00A94AF6" w:rsidP="00A94AF6">
      <w:pPr>
        <w:rPr>
          <w:rFonts w:ascii="Arial" w:hAnsi="Arial" w:cs="Arial"/>
          <w:sz w:val="18"/>
          <w:szCs w:val="18"/>
          <w:highlight w:val="yellow"/>
        </w:rPr>
      </w:pPr>
      <w:r w:rsidRPr="00EB5AB7">
        <w:rPr>
          <w:rFonts w:ascii="Arial" w:hAnsi="Arial" w:cs="Arial"/>
          <w:sz w:val="18"/>
          <w:szCs w:val="18"/>
          <w:highlight w:val="yellow"/>
        </w:rPr>
        <w:t xml:space="preserve">                   </w:t>
      </w:r>
      <w:r>
        <w:rPr>
          <w:rFonts w:ascii="Arial" w:hAnsi="Arial" w:cs="Arial"/>
          <w:sz w:val="18"/>
          <w:szCs w:val="18"/>
          <w:highlight w:val="yellow"/>
        </w:rPr>
        <w:t>--</w:t>
      </w:r>
      <w:r w:rsidRPr="00EB5AB7">
        <w:rPr>
          <w:rFonts w:ascii="Arial" w:hAnsi="Arial" w:cs="Arial"/>
          <w:sz w:val="18"/>
          <w:szCs w:val="18"/>
          <w:highlight w:val="yellow"/>
        </w:rPr>
        <w:t>Just Mary’s daughter</w:t>
      </w:r>
      <w:r w:rsidR="00E2642E">
        <w:rPr>
          <w:rFonts w:ascii="Arial" w:hAnsi="Arial" w:cs="Arial"/>
          <w:sz w:val="18"/>
          <w:szCs w:val="18"/>
          <w:highlight w:val="yellow"/>
        </w:rPr>
        <w:t xml:space="preserve"> who is losing eligibility as a covered child</w:t>
      </w:r>
      <w:r w:rsidRPr="00EB5AB7">
        <w:rPr>
          <w:rFonts w:ascii="Arial" w:hAnsi="Arial" w:cs="Arial"/>
          <w:sz w:val="18"/>
          <w:szCs w:val="18"/>
          <w:highlight w:val="yellow"/>
        </w:rPr>
        <w:t>—</w:t>
      </w:r>
      <w:r w:rsidRPr="00EB5AB7">
        <w:rPr>
          <w:rFonts w:ascii="Arial" w:hAnsi="Arial" w:cs="Arial"/>
          <w:sz w:val="18"/>
          <w:szCs w:val="18"/>
          <w:highlight w:val="yellow"/>
          <w:u w:val="single"/>
        </w:rPr>
        <w:t>Jane Smith</w:t>
      </w:r>
      <w:r w:rsidRPr="00EB5AB7">
        <w:rPr>
          <w:rFonts w:ascii="Arial" w:hAnsi="Arial" w:cs="Arial"/>
          <w:sz w:val="18"/>
          <w:szCs w:val="18"/>
          <w:highlight w:val="yellow"/>
        </w:rPr>
        <w:t xml:space="preserve">  </w:t>
      </w:r>
    </w:p>
    <w:p w:rsidR="00A94AF6" w:rsidRDefault="00A94AF6" w:rsidP="00A94AF6">
      <w:pPr>
        <w:rPr>
          <w:rFonts w:ascii="Arial" w:hAnsi="Arial" w:cs="Arial"/>
          <w:sz w:val="18"/>
          <w:szCs w:val="18"/>
          <w:highlight w:val="yellow"/>
        </w:rPr>
      </w:pPr>
    </w:p>
    <w:p w:rsidR="00A94AF6" w:rsidRPr="00A13A0A" w:rsidRDefault="00A94AF6" w:rsidP="00A94AF6">
      <w:pPr>
        <w:rPr>
          <w:b/>
          <w:bCs/>
        </w:rPr>
      </w:pPr>
      <w:r>
        <w:rPr>
          <w:rFonts w:ascii="Arial" w:hAnsi="Arial" w:cs="Arial"/>
          <w:sz w:val="18"/>
          <w:szCs w:val="18"/>
          <w:highlight w:val="yellow"/>
        </w:rPr>
        <w:t>If you know that one or more qualified beneficiaries live at a separate address, mail the Notice to the correct address</w:t>
      </w:r>
      <w:r w:rsidR="009B1113">
        <w:rPr>
          <w:rFonts w:ascii="Arial" w:hAnsi="Arial" w:cs="Arial"/>
          <w:sz w:val="18"/>
          <w:szCs w:val="18"/>
          <w:highlight w:val="yellow"/>
        </w:rPr>
        <w:t xml:space="preserve"> for each qualified beneficiary</w:t>
      </w:r>
      <w:r>
        <w:rPr>
          <w:rFonts w:ascii="Arial" w:hAnsi="Arial" w:cs="Arial"/>
          <w:sz w:val="18"/>
          <w:szCs w:val="18"/>
          <w:highlight w:val="yellow"/>
        </w:rPr>
        <w:t xml:space="preserve"> and document</w:t>
      </w:r>
      <w:r w:rsidR="009B1113">
        <w:rPr>
          <w:rFonts w:ascii="Arial" w:hAnsi="Arial" w:cs="Arial"/>
          <w:sz w:val="18"/>
          <w:szCs w:val="18"/>
          <w:highlight w:val="yellow"/>
        </w:rPr>
        <w:t xml:space="preserve"> the mailing</w:t>
      </w:r>
      <w:r>
        <w:rPr>
          <w:rFonts w:ascii="Arial" w:hAnsi="Arial" w:cs="Arial"/>
          <w:sz w:val="18"/>
          <w:szCs w:val="18"/>
          <w:highlight w:val="yellow"/>
        </w:rPr>
        <w:t xml:space="preserve">.  </w:t>
      </w:r>
      <w:r w:rsidRPr="00D71CB8">
        <w:rPr>
          <w:rFonts w:ascii="Arial" w:hAnsi="Arial" w:cs="Arial"/>
          <w:sz w:val="18"/>
          <w:szCs w:val="18"/>
        </w:rPr>
        <w:t xml:space="preserve">  </w:t>
      </w:r>
    </w:p>
    <w:p w:rsidR="00A94AF6" w:rsidRDefault="00A94AF6" w:rsidP="004425B6">
      <w:pPr>
        <w:rPr>
          <w:b/>
          <w:bCs/>
        </w:rPr>
      </w:pPr>
    </w:p>
    <w:p w:rsidR="004425B6" w:rsidRPr="00A94AF6" w:rsidRDefault="004425B6" w:rsidP="004425B6">
      <w:pPr>
        <w:rPr>
          <w:rFonts w:ascii="Arial" w:hAnsi="Arial" w:cs="Arial"/>
          <w:sz w:val="18"/>
          <w:szCs w:val="18"/>
        </w:rPr>
      </w:pPr>
      <w:r w:rsidRPr="00A94AF6">
        <w:rPr>
          <w:rFonts w:ascii="Arial" w:hAnsi="Arial" w:cs="Arial"/>
          <w:b/>
          <w:bCs/>
          <w:sz w:val="18"/>
          <w:szCs w:val="18"/>
        </w:rPr>
        <w:t xml:space="preserve">This notice contains important information about your right to continue your health care coverage in </w:t>
      </w:r>
      <w:r w:rsidR="004435E3">
        <w:rPr>
          <w:rFonts w:ascii="Arial" w:hAnsi="Arial" w:cs="Arial"/>
          <w:b/>
          <w:bCs/>
          <w:sz w:val="18"/>
          <w:szCs w:val="18"/>
        </w:rPr>
        <w:t>The Local Choice</w:t>
      </w:r>
      <w:r w:rsidRPr="00A94AF6">
        <w:rPr>
          <w:rFonts w:ascii="Arial" w:hAnsi="Arial" w:cs="Arial"/>
          <w:b/>
          <w:bCs/>
          <w:sz w:val="18"/>
          <w:szCs w:val="18"/>
        </w:rPr>
        <w:t xml:space="preserve"> Health Benefits Program (the Plan</w:t>
      </w:r>
      <w:r w:rsidRPr="00AE62CF">
        <w:rPr>
          <w:rFonts w:ascii="Arial" w:hAnsi="Arial" w:cs="Arial"/>
          <w:b/>
          <w:bCs/>
          <w:sz w:val="18"/>
          <w:szCs w:val="18"/>
        </w:rPr>
        <w:t>)</w:t>
      </w:r>
      <w:r w:rsidR="00752268" w:rsidRPr="00AE62CF">
        <w:rPr>
          <w:rFonts w:ascii="Arial" w:hAnsi="Arial" w:cs="Arial"/>
          <w:b/>
          <w:bCs/>
          <w:sz w:val="18"/>
          <w:szCs w:val="18"/>
        </w:rPr>
        <w:t xml:space="preserve"> sponsored by</w:t>
      </w:r>
      <w:r w:rsidR="00752268" w:rsidRPr="00752268">
        <w:rPr>
          <w:rFonts w:ascii="Arial" w:hAnsi="Arial" w:cs="Arial"/>
          <w:b/>
          <w:bCs/>
          <w:color w:val="FF0000"/>
          <w:sz w:val="18"/>
          <w:szCs w:val="18"/>
        </w:rPr>
        <w:t xml:space="preserve"> (Insert </w:t>
      </w:r>
      <w:r w:rsidR="00C54284">
        <w:rPr>
          <w:rFonts w:ascii="Arial" w:hAnsi="Arial" w:cs="Arial"/>
          <w:b/>
          <w:bCs/>
          <w:color w:val="FF0000"/>
          <w:sz w:val="18"/>
          <w:szCs w:val="18"/>
        </w:rPr>
        <w:t>N</w:t>
      </w:r>
      <w:r w:rsidR="00752268" w:rsidRPr="00752268">
        <w:rPr>
          <w:rFonts w:ascii="Arial" w:hAnsi="Arial" w:cs="Arial"/>
          <w:b/>
          <w:bCs/>
          <w:color w:val="FF0000"/>
          <w:sz w:val="18"/>
          <w:szCs w:val="18"/>
        </w:rPr>
        <w:t xml:space="preserve">ame of </w:t>
      </w:r>
      <w:r w:rsidR="00C54284">
        <w:rPr>
          <w:rFonts w:ascii="Arial" w:hAnsi="Arial" w:cs="Arial"/>
          <w:b/>
          <w:bCs/>
          <w:color w:val="FF0000"/>
          <w:sz w:val="18"/>
          <w:szCs w:val="18"/>
        </w:rPr>
        <w:t>L</w:t>
      </w:r>
      <w:r w:rsidR="00752268" w:rsidRPr="00752268">
        <w:rPr>
          <w:rFonts w:ascii="Arial" w:hAnsi="Arial" w:cs="Arial"/>
          <w:b/>
          <w:bCs/>
          <w:color w:val="FF0000"/>
          <w:sz w:val="18"/>
          <w:szCs w:val="18"/>
        </w:rPr>
        <w:t xml:space="preserve">ocal </w:t>
      </w:r>
      <w:r w:rsidR="00C54284">
        <w:rPr>
          <w:rFonts w:ascii="Arial" w:hAnsi="Arial" w:cs="Arial"/>
          <w:b/>
          <w:bCs/>
          <w:color w:val="FF0000"/>
          <w:sz w:val="18"/>
          <w:szCs w:val="18"/>
        </w:rPr>
        <w:t>E</w:t>
      </w:r>
      <w:r w:rsidR="00752268" w:rsidRPr="00752268">
        <w:rPr>
          <w:rFonts w:ascii="Arial" w:hAnsi="Arial" w:cs="Arial"/>
          <w:b/>
          <w:bCs/>
          <w:color w:val="FF0000"/>
          <w:sz w:val="18"/>
          <w:szCs w:val="18"/>
        </w:rPr>
        <w:t>mployer)</w:t>
      </w:r>
      <w:r w:rsidRPr="00A94AF6">
        <w:rPr>
          <w:rFonts w:ascii="Arial" w:hAnsi="Arial" w:cs="Arial"/>
          <w:b/>
          <w:bCs/>
          <w:sz w:val="18"/>
          <w:szCs w:val="18"/>
        </w:rPr>
        <w:t>, as well as other health coverage alternatives that may be</w:t>
      </w:r>
      <w:r w:rsidR="00A94AF6" w:rsidRPr="00A94AF6">
        <w:rPr>
          <w:rFonts w:ascii="Arial" w:hAnsi="Arial" w:cs="Arial"/>
          <w:b/>
          <w:bCs/>
          <w:sz w:val="18"/>
          <w:szCs w:val="18"/>
        </w:rPr>
        <w:t>come</w:t>
      </w:r>
      <w:r w:rsidRPr="00A94AF6">
        <w:rPr>
          <w:rFonts w:ascii="Arial" w:hAnsi="Arial" w:cs="Arial"/>
          <w:b/>
          <w:bCs/>
          <w:sz w:val="18"/>
          <w:szCs w:val="18"/>
        </w:rPr>
        <w:t xml:space="preserve"> available to you through the Health Insurance Marketplace.  </w:t>
      </w:r>
      <w:r w:rsidRPr="00A94AF6">
        <w:rPr>
          <w:rFonts w:ascii="Arial" w:hAnsi="Arial" w:cs="Arial"/>
          <w:sz w:val="18"/>
          <w:szCs w:val="18"/>
        </w:rPr>
        <w:t>Please read the information contained</w:t>
      </w:r>
      <w:r w:rsidR="00A94AF6">
        <w:rPr>
          <w:rFonts w:ascii="Arial" w:hAnsi="Arial" w:cs="Arial"/>
          <w:sz w:val="18"/>
          <w:szCs w:val="18"/>
        </w:rPr>
        <w:t xml:space="preserve"> in this notice very carefully.  In this notice, the wor</w:t>
      </w:r>
      <w:r w:rsidR="00010EF6">
        <w:rPr>
          <w:rFonts w:ascii="Arial" w:hAnsi="Arial" w:cs="Arial"/>
          <w:sz w:val="18"/>
          <w:szCs w:val="18"/>
        </w:rPr>
        <w:t>d</w:t>
      </w:r>
      <w:r w:rsidR="00370773">
        <w:rPr>
          <w:rFonts w:ascii="Arial" w:hAnsi="Arial" w:cs="Arial"/>
          <w:sz w:val="18"/>
          <w:szCs w:val="18"/>
        </w:rPr>
        <w:t>s</w:t>
      </w:r>
      <w:r w:rsidR="00A94AF6">
        <w:rPr>
          <w:rFonts w:ascii="Arial" w:hAnsi="Arial" w:cs="Arial"/>
          <w:sz w:val="18"/>
          <w:szCs w:val="18"/>
        </w:rPr>
        <w:t xml:space="preserve"> “you”</w:t>
      </w:r>
      <w:r w:rsidR="00370773">
        <w:rPr>
          <w:rFonts w:ascii="Arial" w:hAnsi="Arial" w:cs="Arial"/>
          <w:sz w:val="18"/>
          <w:szCs w:val="18"/>
        </w:rPr>
        <w:t xml:space="preserve"> or “your”</w:t>
      </w:r>
      <w:r w:rsidR="00A94AF6">
        <w:rPr>
          <w:rFonts w:ascii="Arial" w:hAnsi="Arial" w:cs="Arial"/>
          <w:sz w:val="18"/>
          <w:szCs w:val="18"/>
        </w:rPr>
        <w:t xml:space="preserve"> refer to each of the individuals included </w:t>
      </w:r>
      <w:r w:rsidR="00010EF6">
        <w:rPr>
          <w:rFonts w:ascii="Arial" w:hAnsi="Arial" w:cs="Arial"/>
          <w:sz w:val="18"/>
          <w:szCs w:val="18"/>
        </w:rPr>
        <w:t>at</w:t>
      </w:r>
      <w:r w:rsidR="00A94AF6">
        <w:rPr>
          <w:rFonts w:ascii="Arial" w:hAnsi="Arial" w:cs="Arial"/>
          <w:sz w:val="18"/>
          <w:szCs w:val="18"/>
        </w:rPr>
        <w:t xml:space="preserve"> the </w:t>
      </w:r>
      <w:r w:rsidR="009B1113">
        <w:rPr>
          <w:rFonts w:ascii="Arial" w:hAnsi="Arial" w:cs="Arial"/>
          <w:sz w:val="18"/>
          <w:szCs w:val="18"/>
        </w:rPr>
        <w:t xml:space="preserve">above </w:t>
      </w:r>
      <w:r w:rsidR="00A94AF6">
        <w:rPr>
          <w:rFonts w:ascii="Arial" w:hAnsi="Arial" w:cs="Arial"/>
          <w:sz w:val="18"/>
          <w:szCs w:val="18"/>
        </w:rPr>
        <w:t>address by name or status.</w:t>
      </w:r>
    </w:p>
    <w:p w:rsidR="004425B6" w:rsidRPr="00A94AF6" w:rsidRDefault="004425B6" w:rsidP="004425B6">
      <w:pPr>
        <w:pStyle w:val="Footer"/>
        <w:tabs>
          <w:tab w:val="left" w:pos="720"/>
        </w:tabs>
        <w:rPr>
          <w:rFonts w:ascii="Arial" w:hAnsi="Arial" w:cs="Arial"/>
          <w:sz w:val="18"/>
          <w:szCs w:val="18"/>
        </w:rPr>
      </w:pPr>
    </w:p>
    <w:p w:rsidR="004425B6" w:rsidRPr="00A94AF6" w:rsidRDefault="004425B6" w:rsidP="004425B6">
      <w:pPr>
        <w:rPr>
          <w:rFonts w:ascii="Arial" w:hAnsi="Arial" w:cs="Arial"/>
          <w:sz w:val="18"/>
          <w:szCs w:val="18"/>
        </w:rPr>
      </w:pPr>
      <w:r w:rsidRPr="00A94AF6">
        <w:rPr>
          <w:rFonts w:ascii="Arial" w:hAnsi="Arial" w:cs="Arial"/>
          <w:sz w:val="18"/>
          <w:szCs w:val="18"/>
        </w:rPr>
        <w:t xml:space="preserve">To elect </w:t>
      </w:r>
      <w:r w:rsidR="00010EF6">
        <w:rPr>
          <w:rFonts w:ascii="Arial" w:hAnsi="Arial" w:cs="Arial"/>
          <w:sz w:val="18"/>
          <w:szCs w:val="18"/>
        </w:rPr>
        <w:t>Extended Coverage/</w:t>
      </w:r>
      <w:r w:rsidRPr="00A94AF6">
        <w:rPr>
          <w:rFonts w:ascii="Arial" w:hAnsi="Arial" w:cs="Arial"/>
          <w:sz w:val="18"/>
          <w:szCs w:val="18"/>
        </w:rPr>
        <w:t xml:space="preserve">COBRA, follow the instructions </w:t>
      </w:r>
      <w:r w:rsidR="00010EF6">
        <w:rPr>
          <w:rFonts w:ascii="Arial" w:hAnsi="Arial" w:cs="Arial"/>
          <w:sz w:val="18"/>
          <w:szCs w:val="18"/>
        </w:rPr>
        <w:t>in this Notice</w:t>
      </w:r>
      <w:r w:rsidRPr="00A94AF6">
        <w:rPr>
          <w:rFonts w:ascii="Arial" w:hAnsi="Arial" w:cs="Arial"/>
          <w:sz w:val="18"/>
          <w:szCs w:val="18"/>
        </w:rPr>
        <w:t xml:space="preserve"> to complete the Election Form</w:t>
      </w:r>
      <w:r w:rsidR="00C54284">
        <w:rPr>
          <w:rFonts w:ascii="Arial" w:hAnsi="Arial" w:cs="Arial"/>
          <w:sz w:val="18"/>
          <w:szCs w:val="18"/>
        </w:rPr>
        <w:t xml:space="preserve"> that follows</w:t>
      </w:r>
      <w:r w:rsidR="009B1113">
        <w:rPr>
          <w:rFonts w:ascii="Arial" w:hAnsi="Arial" w:cs="Arial"/>
          <w:sz w:val="18"/>
          <w:szCs w:val="18"/>
        </w:rPr>
        <w:t xml:space="preserve"> </w:t>
      </w:r>
      <w:r w:rsidRPr="00A94AF6">
        <w:rPr>
          <w:rFonts w:ascii="Arial" w:hAnsi="Arial" w:cs="Arial"/>
          <w:sz w:val="18"/>
          <w:szCs w:val="18"/>
        </w:rPr>
        <w:t xml:space="preserve">and submit it to </w:t>
      </w:r>
      <w:r w:rsidR="00A94AF6">
        <w:rPr>
          <w:rFonts w:ascii="Arial" w:hAnsi="Arial" w:cs="Arial"/>
          <w:sz w:val="18"/>
          <w:szCs w:val="18"/>
        </w:rPr>
        <w:t>the designated individual by the end of the 60-day election period, as noted</w:t>
      </w:r>
      <w:r w:rsidRPr="00A94AF6">
        <w:rPr>
          <w:rFonts w:ascii="Arial" w:hAnsi="Arial" w:cs="Arial"/>
          <w:sz w:val="18"/>
          <w:szCs w:val="18"/>
        </w:rPr>
        <w:t xml:space="preserve">.  </w:t>
      </w:r>
    </w:p>
    <w:p w:rsidR="004425B6" w:rsidRPr="00A94AF6" w:rsidRDefault="004425B6" w:rsidP="004425B6">
      <w:pPr>
        <w:rPr>
          <w:rFonts w:ascii="Arial" w:hAnsi="Arial" w:cs="Arial"/>
          <w:sz w:val="18"/>
          <w:szCs w:val="18"/>
        </w:rPr>
      </w:pPr>
    </w:p>
    <w:p w:rsidR="004425B6" w:rsidRPr="009B1113" w:rsidRDefault="004425B6" w:rsidP="004425B6">
      <w:pPr>
        <w:rPr>
          <w:rFonts w:ascii="Arial" w:hAnsi="Arial" w:cs="Arial"/>
          <w:sz w:val="18"/>
          <w:szCs w:val="18"/>
        </w:rPr>
      </w:pPr>
      <w:r w:rsidRPr="00A94AF6">
        <w:rPr>
          <w:rFonts w:ascii="Arial" w:hAnsi="Arial" w:cs="Arial"/>
          <w:sz w:val="18"/>
          <w:szCs w:val="18"/>
        </w:rPr>
        <w:t xml:space="preserve">If you do not elect </w:t>
      </w:r>
      <w:r w:rsidR="00010EF6">
        <w:rPr>
          <w:rFonts w:ascii="Arial" w:hAnsi="Arial" w:cs="Arial"/>
          <w:sz w:val="18"/>
          <w:szCs w:val="18"/>
        </w:rPr>
        <w:t>Extended Coverage/</w:t>
      </w:r>
      <w:r w:rsidRPr="00A94AF6">
        <w:rPr>
          <w:rFonts w:ascii="Arial" w:hAnsi="Arial" w:cs="Arial"/>
          <w:sz w:val="18"/>
          <w:szCs w:val="18"/>
        </w:rPr>
        <w:t>COBRA, your coverage under the Plan will end on</w:t>
      </w:r>
      <w:r w:rsidR="00010EF6">
        <w:rPr>
          <w:rFonts w:ascii="Arial" w:hAnsi="Arial" w:cs="Arial"/>
          <w:sz w:val="18"/>
          <w:szCs w:val="18"/>
        </w:rPr>
        <w:t xml:space="preserve"> </w:t>
      </w:r>
      <w:r w:rsidR="00010EF6" w:rsidRPr="00C54284">
        <w:rPr>
          <w:rFonts w:ascii="Arial" w:hAnsi="Arial" w:cs="Arial"/>
          <w:b/>
          <w:color w:val="FF0000"/>
          <w:sz w:val="18"/>
          <w:szCs w:val="18"/>
        </w:rPr>
        <w:t>(</w:t>
      </w:r>
      <w:r w:rsidR="00C54284">
        <w:rPr>
          <w:rFonts w:ascii="Arial" w:hAnsi="Arial" w:cs="Arial"/>
          <w:b/>
          <w:color w:val="FF0000"/>
          <w:sz w:val="18"/>
          <w:szCs w:val="18"/>
        </w:rPr>
        <w:t>Enter D</w:t>
      </w:r>
      <w:r w:rsidR="00010EF6" w:rsidRPr="00C54284">
        <w:rPr>
          <w:rFonts w:ascii="Arial" w:hAnsi="Arial" w:cs="Arial"/>
          <w:b/>
          <w:color w:val="FF0000"/>
          <w:sz w:val="18"/>
          <w:szCs w:val="18"/>
        </w:rPr>
        <w:t>ate)</w:t>
      </w:r>
      <w:r w:rsidRPr="00A94AF6">
        <w:rPr>
          <w:rFonts w:ascii="Arial" w:hAnsi="Arial" w:cs="Arial"/>
          <w:b/>
          <w:bCs/>
          <w:sz w:val="18"/>
          <w:szCs w:val="18"/>
        </w:rPr>
        <w:t xml:space="preserve"> </w:t>
      </w:r>
      <w:r w:rsidRPr="00A94AF6">
        <w:rPr>
          <w:rFonts w:ascii="Arial" w:hAnsi="Arial" w:cs="Arial"/>
          <w:sz w:val="18"/>
          <w:szCs w:val="18"/>
        </w:rPr>
        <w:t>due to</w:t>
      </w:r>
      <w:r w:rsidR="009B1113">
        <w:rPr>
          <w:rFonts w:ascii="Arial" w:hAnsi="Arial" w:cs="Arial"/>
          <w:sz w:val="18"/>
          <w:szCs w:val="18"/>
        </w:rPr>
        <w:t xml:space="preserve">: </w:t>
      </w:r>
      <w:r w:rsidR="00010EF6">
        <w:rPr>
          <w:rFonts w:ascii="Arial" w:hAnsi="Arial" w:cs="Arial"/>
          <w:sz w:val="18"/>
          <w:szCs w:val="18"/>
        </w:rPr>
        <w:t xml:space="preserve"> </w:t>
      </w:r>
      <w:r w:rsidR="00F34120" w:rsidRPr="00F34120">
        <w:rPr>
          <w:rFonts w:ascii="Arial" w:hAnsi="Arial" w:cs="Arial"/>
          <w:sz w:val="18"/>
          <w:szCs w:val="18"/>
          <w:highlight w:val="yellow"/>
        </w:rPr>
        <w:t>C</w:t>
      </w:r>
      <w:r w:rsidR="00010EF6" w:rsidRPr="009B1113">
        <w:rPr>
          <w:rFonts w:ascii="Arial" w:hAnsi="Arial" w:cs="Arial"/>
          <w:sz w:val="18"/>
          <w:szCs w:val="18"/>
          <w:highlight w:val="yellow"/>
        </w:rPr>
        <w:t xml:space="preserve">heck appropriate </w:t>
      </w:r>
      <w:r w:rsidR="00010EF6" w:rsidRPr="009E28FF">
        <w:rPr>
          <w:rFonts w:ascii="Arial" w:hAnsi="Arial" w:cs="Arial"/>
          <w:sz w:val="18"/>
          <w:szCs w:val="18"/>
          <w:highlight w:val="yellow"/>
        </w:rPr>
        <w:t>box</w:t>
      </w:r>
      <w:r w:rsidR="009E28FF" w:rsidRPr="009E28FF">
        <w:rPr>
          <w:rFonts w:ascii="Arial" w:hAnsi="Arial" w:cs="Arial"/>
          <w:sz w:val="18"/>
          <w:szCs w:val="18"/>
          <w:highlight w:val="yellow"/>
        </w:rPr>
        <w:t xml:space="preserve"> below.</w:t>
      </w:r>
    </w:p>
    <w:p w:rsidR="004425B6" w:rsidRPr="00A94AF6" w:rsidRDefault="004425B6" w:rsidP="004425B6">
      <w:pPr>
        <w:pStyle w:val="Footer"/>
        <w:tabs>
          <w:tab w:val="left" w:pos="720"/>
        </w:tabs>
        <w:rPr>
          <w:rFonts w:ascii="Arial" w:hAnsi="Arial" w:cs="Arial"/>
          <w:sz w:val="18"/>
          <w:szCs w:val="18"/>
        </w:rPr>
      </w:pPr>
    </w:p>
    <w:p w:rsidR="00010EF6" w:rsidRDefault="004425B6" w:rsidP="004425B6">
      <w:pPr>
        <w:rPr>
          <w:rFonts w:ascii="Arial" w:hAnsi="Arial" w:cs="Arial"/>
          <w:sz w:val="18"/>
          <w:szCs w:val="18"/>
        </w:rPr>
      </w:pPr>
      <w:r w:rsidRPr="00A94AF6">
        <w:rPr>
          <w:rFonts w:ascii="Arial" w:hAnsi="Arial" w:cs="Arial"/>
          <w:sz w:val="18"/>
          <w:szCs w:val="18"/>
        </w:rPr>
        <w:tab/>
      </w:r>
      <w:r w:rsidRPr="00A94AF6">
        <w:rPr>
          <w:rFonts w:ascii="Arial" w:hAnsi="Arial" w:cs="Arial"/>
          <w:sz w:val="18"/>
          <w:szCs w:val="18"/>
        </w:rPr>
        <w:sym w:font="Wingdings 2" w:char="00A3"/>
      </w:r>
      <w:r w:rsidRPr="00A94AF6">
        <w:rPr>
          <w:rFonts w:ascii="Arial" w:hAnsi="Arial" w:cs="Arial"/>
          <w:sz w:val="18"/>
          <w:szCs w:val="18"/>
        </w:rPr>
        <w:t xml:space="preserve"> End of employment</w:t>
      </w:r>
      <w:r w:rsidR="00D20AC7">
        <w:rPr>
          <w:rFonts w:ascii="Arial" w:hAnsi="Arial" w:cs="Arial"/>
          <w:sz w:val="18"/>
          <w:szCs w:val="18"/>
        </w:rPr>
        <w:t xml:space="preserve">  </w:t>
      </w:r>
      <w:r w:rsidRPr="00A94AF6">
        <w:rPr>
          <w:rFonts w:ascii="Arial" w:hAnsi="Arial" w:cs="Arial"/>
          <w:sz w:val="18"/>
          <w:szCs w:val="18"/>
        </w:rPr>
        <w:tab/>
      </w:r>
      <w:r w:rsidRPr="00A94AF6">
        <w:rPr>
          <w:rFonts w:ascii="Arial" w:hAnsi="Arial" w:cs="Arial"/>
          <w:sz w:val="18"/>
          <w:szCs w:val="18"/>
        </w:rPr>
        <w:tab/>
      </w:r>
      <w:r w:rsidR="00A94AF6">
        <w:rPr>
          <w:rFonts w:ascii="Arial" w:hAnsi="Arial" w:cs="Arial"/>
          <w:sz w:val="18"/>
          <w:szCs w:val="18"/>
        </w:rPr>
        <w:tab/>
      </w:r>
    </w:p>
    <w:p w:rsidR="004425B6" w:rsidRPr="00A94AF6" w:rsidRDefault="004425B6" w:rsidP="00010EF6">
      <w:pPr>
        <w:ind w:firstLine="720"/>
        <w:rPr>
          <w:rFonts w:ascii="Arial" w:hAnsi="Arial" w:cs="Arial"/>
          <w:sz w:val="18"/>
          <w:szCs w:val="18"/>
        </w:rPr>
      </w:pPr>
      <w:r w:rsidRPr="00A94AF6">
        <w:rPr>
          <w:rFonts w:ascii="Arial" w:hAnsi="Arial" w:cs="Arial"/>
          <w:sz w:val="18"/>
          <w:szCs w:val="18"/>
        </w:rPr>
        <w:sym w:font="Wingdings 2" w:char="00A3"/>
      </w:r>
      <w:r w:rsidRPr="00A94AF6">
        <w:rPr>
          <w:rFonts w:ascii="Arial" w:hAnsi="Arial" w:cs="Arial"/>
          <w:sz w:val="18"/>
          <w:szCs w:val="18"/>
        </w:rPr>
        <w:t xml:space="preserve"> Reduction in hours of employment</w:t>
      </w:r>
      <w:r w:rsidR="00D20AC7">
        <w:rPr>
          <w:rFonts w:ascii="Arial" w:hAnsi="Arial" w:cs="Arial"/>
          <w:sz w:val="18"/>
          <w:szCs w:val="18"/>
        </w:rPr>
        <w:t xml:space="preserve"> resulting in loss of coverage/loss of employer </w:t>
      </w:r>
      <w:r w:rsidR="009B1113">
        <w:rPr>
          <w:rFonts w:ascii="Arial" w:hAnsi="Arial" w:cs="Arial"/>
          <w:sz w:val="18"/>
          <w:szCs w:val="18"/>
        </w:rPr>
        <w:t xml:space="preserve">premium </w:t>
      </w:r>
      <w:r w:rsidR="00D20AC7">
        <w:rPr>
          <w:rFonts w:ascii="Arial" w:hAnsi="Arial" w:cs="Arial"/>
          <w:sz w:val="18"/>
          <w:szCs w:val="18"/>
        </w:rPr>
        <w:t xml:space="preserve">contribution*  </w:t>
      </w:r>
    </w:p>
    <w:p w:rsidR="00010EF6" w:rsidRDefault="004425B6" w:rsidP="004425B6">
      <w:pPr>
        <w:rPr>
          <w:rFonts w:ascii="Arial" w:hAnsi="Arial" w:cs="Arial"/>
          <w:sz w:val="18"/>
          <w:szCs w:val="18"/>
        </w:rPr>
      </w:pPr>
      <w:r w:rsidRPr="00A94AF6">
        <w:rPr>
          <w:rFonts w:ascii="Arial" w:hAnsi="Arial" w:cs="Arial"/>
          <w:sz w:val="18"/>
          <w:szCs w:val="18"/>
        </w:rPr>
        <w:tab/>
      </w:r>
      <w:r w:rsidRPr="00A94AF6">
        <w:rPr>
          <w:rFonts w:ascii="Arial" w:hAnsi="Arial" w:cs="Arial"/>
          <w:sz w:val="18"/>
          <w:szCs w:val="18"/>
        </w:rPr>
        <w:sym w:font="Wingdings 2" w:char="00A3"/>
      </w:r>
      <w:r w:rsidRPr="00A94AF6">
        <w:rPr>
          <w:rFonts w:ascii="Arial" w:hAnsi="Arial" w:cs="Arial"/>
          <w:sz w:val="18"/>
          <w:szCs w:val="18"/>
        </w:rPr>
        <w:t xml:space="preserve"> Death of employee</w:t>
      </w:r>
      <w:r w:rsidR="00403B81">
        <w:rPr>
          <w:rFonts w:ascii="Arial" w:hAnsi="Arial" w:cs="Arial"/>
          <w:sz w:val="18"/>
          <w:szCs w:val="18"/>
        </w:rPr>
        <w:t xml:space="preserve"> or former employee</w:t>
      </w:r>
      <w:r w:rsidRPr="00A94AF6">
        <w:rPr>
          <w:rFonts w:ascii="Arial" w:hAnsi="Arial" w:cs="Arial"/>
          <w:sz w:val="18"/>
          <w:szCs w:val="18"/>
        </w:rPr>
        <w:tab/>
      </w:r>
      <w:r w:rsidRPr="00A94AF6">
        <w:rPr>
          <w:rFonts w:ascii="Arial" w:hAnsi="Arial" w:cs="Arial"/>
          <w:sz w:val="18"/>
          <w:szCs w:val="18"/>
        </w:rPr>
        <w:tab/>
      </w:r>
      <w:r w:rsidRPr="00A94AF6">
        <w:rPr>
          <w:rFonts w:ascii="Arial" w:hAnsi="Arial" w:cs="Arial"/>
          <w:sz w:val="18"/>
          <w:szCs w:val="18"/>
        </w:rPr>
        <w:tab/>
      </w:r>
    </w:p>
    <w:p w:rsidR="004425B6" w:rsidRPr="00A94AF6" w:rsidRDefault="004425B6" w:rsidP="00010EF6">
      <w:pPr>
        <w:ind w:firstLine="720"/>
        <w:rPr>
          <w:rFonts w:ascii="Arial" w:hAnsi="Arial" w:cs="Arial"/>
          <w:sz w:val="18"/>
          <w:szCs w:val="18"/>
        </w:rPr>
      </w:pPr>
      <w:r w:rsidRPr="00A94AF6">
        <w:rPr>
          <w:rFonts w:ascii="Arial" w:hAnsi="Arial" w:cs="Arial"/>
          <w:sz w:val="18"/>
          <w:szCs w:val="18"/>
        </w:rPr>
        <w:sym w:font="Wingdings 2" w:char="00A3"/>
      </w:r>
      <w:r w:rsidRPr="00A94AF6">
        <w:rPr>
          <w:rFonts w:ascii="Arial" w:hAnsi="Arial" w:cs="Arial"/>
          <w:sz w:val="18"/>
          <w:szCs w:val="18"/>
        </w:rPr>
        <w:t xml:space="preserve"> Divorce </w:t>
      </w:r>
      <w:r w:rsidR="00370773">
        <w:rPr>
          <w:rFonts w:ascii="Arial" w:hAnsi="Arial" w:cs="Arial"/>
          <w:sz w:val="18"/>
          <w:szCs w:val="18"/>
        </w:rPr>
        <w:t>from employee or former employee</w:t>
      </w:r>
    </w:p>
    <w:p w:rsidR="004425B6" w:rsidRDefault="004425B6" w:rsidP="004425B6">
      <w:pPr>
        <w:rPr>
          <w:rFonts w:ascii="Arial" w:hAnsi="Arial" w:cs="Arial"/>
          <w:sz w:val="18"/>
          <w:szCs w:val="18"/>
        </w:rPr>
      </w:pPr>
      <w:r w:rsidRPr="00A94AF6">
        <w:rPr>
          <w:rFonts w:ascii="Arial" w:hAnsi="Arial" w:cs="Arial"/>
          <w:sz w:val="18"/>
          <w:szCs w:val="18"/>
        </w:rPr>
        <w:tab/>
      </w:r>
      <w:r w:rsidRPr="00A94AF6">
        <w:rPr>
          <w:rFonts w:ascii="Arial" w:hAnsi="Arial" w:cs="Arial"/>
          <w:sz w:val="18"/>
          <w:szCs w:val="18"/>
        </w:rPr>
        <w:sym w:font="Wingdings 2" w:char="00A3"/>
      </w:r>
      <w:r w:rsidRPr="00A94AF6">
        <w:rPr>
          <w:rFonts w:ascii="Arial" w:hAnsi="Arial" w:cs="Arial"/>
          <w:sz w:val="18"/>
          <w:szCs w:val="18"/>
        </w:rPr>
        <w:t xml:space="preserve"> Loss of </w:t>
      </w:r>
      <w:r w:rsidR="00A94AF6">
        <w:rPr>
          <w:rFonts w:ascii="Arial" w:hAnsi="Arial" w:cs="Arial"/>
          <w:sz w:val="18"/>
          <w:szCs w:val="18"/>
        </w:rPr>
        <w:t xml:space="preserve">covered </w:t>
      </w:r>
      <w:r w:rsidRPr="00A94AF6">
        <w:rPr>
          <w:rFonts w:ascii="Arial" w:hAnsi="Arial" w:cs="Arial"/>
          <w:sz w:val="18"/>
          <w:szCs w:val="18"/>
        </w:rPr>
        <w:t>child status</w:t>
      </w:r>
    </w:p>
    <w:p w:rsidR="00685517" w:rsidRDefault="004435E3">
      <w:pPr>
        <w:ind w:left="720"/>
        <w:rPr>
          <w:rFonts w:ascii="Arial" w:hAnsi="Arial" w:cs="Arial"/>
          <w:sz w:val="18"/>
          <w:szCs w:val="18"/>
        </w:rPr>
      </w:pPr>
      <w:r w:rsidRPr="00A94AF6">
        <w:rPr>
          <w:rFonts w:ascii="Arial" w:hAnsi="Arial" w:cs="Arial"/>
          <w:sz w:val="18"/>
          <w:szCs w:val="18"/>
        </w:rPr>
        <w:sym w:font="Wingdings 2" w:char="00A3"/>
      </w:r>
      <w:r w:rsidRPr="00A94AF6">
        <w:rPr>
          <w:rFonts w:ascii="Arial" w:hAnsi="Arial" w:cs="Arial"/>
          <w:sz w:val="18"/>
          <w:szCs w:val="18"/>
        </w:rPr>
        <w:t xml:space="preserve"> </w:t>
      </w:r>
      <w:r>
        <w:rPr>
          <w:rFonts w:ascii="Arial" w:hAnsi="Arial" w:cs="Arial"/>
          <w:sz w:val="18"/>
          <w:szCs w:val="18"/>
        </w:rPr>
        <w:t>Entitlement to Medicare</w:t>
      </w:r>
      <w:r w:rsidR="001240C8">
        <w:rPr>
          <w:rFonts w:ascii="Arial" w:hAnsi="Arial" w:cs="Arial"/>
          <w:sz w:val="18"/>
          <w:szCs w:val="18"/>
        </w:rPr>
        <w:t xml:space="preserve"> </w:t>
      </w:r>
      <w:r w:rsidR="001240C8" w:rsidRPr="00621D98">
        <w:rPr>
          <w:rFonts w:ascii="Arial" w:hAnsi="Arial" w:cs="Arial"/>
          <w:sz w:val="18"/>
          <w:szCs w:val="18"/>
        </w:rPr>
        <w:t>(group-specific retirees only)</w:t>
      </w:r>
    </w:p>
    <w:p w:rsidR="00685517" w:rsidRDefault="00685517">
      <w:pPr>
        <w:ind w:left="720"/>
        <w:rPr>
          <w:rFonts w:ascii="Arial" w:hAnsi="Arial" w:cs="Arial"/>
          <w:sz w:val="18"/>
          <w:szCs w:val="18"/>
        </w:rPr>
      </w:pPr>
    </w:p>
    <w:p w:rsidR="00A94AF6" w:rsidRPr="00A94AF6" w:rsidRDefault="00A94AF6" w:rsidP="004425B6">
      <w:pPr>
        <w:rPr>
          <w:rFonts w:ascii="Arial" w:hAnsi="Arial" w:cs="Arial"/>
          <w:sz w:val="18"/>
          <w:szCs w:val="18"/>
        </w:rPr>
      </w:pPr>
      <w:r>
        <w:rPr>
          <w:rFonts w:ascii="Arial" w:hAnsi="Arial" w:cs="Arial"/>
          <w:sz w:val="18"/>
          <w:szCs w:val="18"/>
        </w:rPr>
        <w:t xml:space="preserve">The event designated above that caused you to lose coverage under the Plan is called your “qualifying event” in this notice.  </w:t>
      </w:r>
      <w:r w:rsidR="00D20AC7">
        <w:rPr>
          <w:rFonts w:ascii="Arial" w:hAnsi="Arial" w:cs="Arial"/>
          <w:sz w:val="18"/>
          <w:szCs w:val="18"/>
        </w:rPr>
        <w:t>As explained above, u</w:t>
      </w:r>
      <w:r>
        <w:rPr>
          <w:rFonts w:ascii="Arial" w:hAnsi="Arial" w:cs="Arial"/>
          <w:sz w:val="18"/>
          <w:szCs w:val="18"/>
        </w:rPr>
        <w:t>nder the Plan, your coverage will be lost at the end of the month in which the qualifying event takes place.</w:t>
      </w:r>
      <w:r w:rsidR="00D20AC7">
        <w:rPr>
          <w:rFonts w:ascii="Arial" w:hAnsi="Arial" w:cs="Arial"/>
          <w:sz w:val="18"/>
          <w:szCs w:val="18"/>
        </w:rPr>
        <w:t xml:space="preserve">  Loss of coverage includes a change in the terms and conditions of coverage.*</w:t>
      </w:r>
    </w:p>
    <w:p w:rsidR="004425B6" w:rsidRPr="00A94AF6" w:rsidRDefault="004425B6" w:rsidP="004425B6">
      <w:pPr>
        <w:rPr>
          <w:rFonts w:ascii="Arial" w:hAnsi="Arial" w:cs="Arial"/>
          <w:sz w:val="18"/>
          <w:szCs w:val="18"/>
        </w:rPr>
      </w:pPr>
      <w:r w:rsidRPr="00A94AF6">
        <w:rPr>
          <w:rFonts w:ascii="Arial" w:hAnsi="Arial" w:cs="Arial"/>
          <w:sz w:val="18"/>
          <w:szCs w:val="18"/>
        </w:rPr>
        <w:tab/>
      </w:r>
      <w:r w:rsidRPr="00A94AF6">
        <w:rPr>
          <w:rFonts w:ascii="Arial" w:hAnsi="Arial" w:cs="Arial"/>
          <w:sz w:val="18"/>
          <w:szCs w:val="18"/>
        </w:rPr>
        <w:tab/>
      </w:r>
    </w:p>
    <w:p w:rsidR="004425B6" w:rsidRPr="009B1113" w:rsidRDefault="00D1040C" w:rsidP="004425B6">
      <w:pPr>
        <w:rPr>
          <w:rFonts w:ascii="Arial" w:hAnsi="Arial" w:cs="Arial"/>
          <w:sz w:val="18"/>
          <w:szCs w:val="18"/>
        </w:rPr>
      </w:pPr>
      <w:r>
        <w:rPr>
          <w:rFonts w:ascii="Arial" w:hAnsi="Arial" w:cs="Arial"/>
          <w:sz w:val="18"/>
          <w:szCs w:val="18"/>
        </w:rPr>
        <w:t xml:space="preserve">Each family member who is covered on </w:t>
      </w:r>
      <w:r w:rsidRPr="00A94AF6">
        <w:rPr>
          <w:rFonts w:ascii="Arial" w:hAnsi="Arial" w:cs="Arial"/>
          <w:sz w:val="18"/>
          <w:szCs w:val="18"/>
        </w:rPr>
        <w:t>the day before the qualifying event and los</w:t>
      </w:r>
      <w:r>
        <w:rPr>
          <w:rFonts w:ascii="Arial" w:hAnsi="Arial" w:cs="Arial"/>
          <w:sz w:val="18"/>
          <w:szCs w:val="18"/>
        </w:rPr>
        <w:t>es</w:t>
      </w:r>
      <w:r w:rsidRPr="00A94AF6">
        <w:rPr>
          <w:rFonts w:ascii="Arial" w:hAnsi="Arial" w:cs="Arial"/>
          <w:sz w:val="18"/>
          <w:szCs w:val="18"/>
        </w:rPr>
        <w:t xml:space="preserve"> cover</w:t>
      </w:r>
      <w:r>
        <w:rPr>
          <w:rFonts w:ascii="Arial" w:hAnsi="Arial" w:cs="Arial"/>
          <w:sz w:val="18"/>
          <w:szCs w:val="18"/>
        </w:rPr>
        <w:t xml:space="preserve">age due to the qualifying event is called a “qualified beneficiary” and </w:t>
      </w:r>
      <w:r w:rsidR="00370773">
        <w:rPr>
          <w:rFonts w:ascii="Arial" w:hAnsi="Arial" w:cs="Arial"/>
          <w:sz w:val="18"/>
          <w:szCs w:val="18"/>
        </w:rPr>
        <w:t>has an independent right</w:t>
      </w:r>
      <w:r>
        <w:rPr>
          <w:rFonts w:ascii="Arial" w:hAnsi="Arial" w:cs="Arial"/>
          <w:sz w:val="18"/>
          <w:szCs w:val="18"/>
        </w:rPr>
        <w:t xml:space="preserve"> to elect </w:t>
      </w:r>
      <w:r w:rsidR="00D20AC7">
        <w:rPr>
          <w:rFonts w:ascii="Arial" w:hAnsi="Arial" w:cs="Arial"/>
          <w:sz w:val="18"/>
          <w:szCs w:val="18"/>
        </w:rPr>
        <w:t>Extended Coverage/</w:t>
      </w:r>
      <w:r>
        <w:rPr>
          <w:rFonts w:ascii="Arial" w:hAnsi="Arial" w:cs="Arial"/>
          <w:sz w:val="18"/>
          <w:szCs w:val="18"/>
        </w:rPr>
        <w:t xml:space="preserve">COBRA.  Timely election of </w:t>
      </w:r>
      <w:r w:rsidR="00D20AC7">
        <w:rPr>
          <w:rFonts w:ascii="Arial" w:hAnsi="Arial" w:cs="Arial"/>
          <w:sz w:val="18"/>
          <w:szCs w:val="18"/>
        </w:rPr>
        <w:t>Extended Coverage/</w:t>
      </w:r>
      <w:r>
        <w:rPr>
          <w:rFonts w:ascii="Arial" w:hAnsi="Arial" w:cs="Arial"/>
          <w:sz w:val="18"/>
          <w:szCs w:val="18"/>
        </w:rPr>
        <w:t xml:space="preserve">COBRA will result in continuing </w:t>
      </w:r>
      <w:r w:rsidR="004425B6" w:rsidRPr="00A94AF6">
        <w:rPr>
          <w:rFonts w:ascii="Arial" w:hAnsi="Arial" w:cs="Arial"/>
          <w:sz w:val="18"/>
          <w:szCs w:val="18"/>
        </w:rPr>
        <w:t>group health care coverage under the Plan for up to</w:t>
      </w:r>
      <w:r w:rsidR="00D20AC7">
        <w:rPr>
          <w:rFonts w:ascii="Arial" w:hAnsi="Arial" w:cs="Arial"/>
          <w:sz w:val="18"/>
          <w:szCs w:val="18"/>
        </w:rPr>
        <w:t xml:space="preserve"> </w:t>
      </w:r>
      <w:r w:rsidR="00D20AC7" w:rsidRPr="00C54284">
        <w:rPr>
          <w:rFonts w:ascii="Arial" w:hAnsi="Arial" w:cs="Arial"/>
          <w:b/>
          <w:color w:val="FF0000"/>
          <w:sz w:val="18"/>
          <w:szCs w:val="18"/>
        </w:rPr>
        <w:t>(</w:t>
      </w:r>
      <w:r w:rsidR="00C54284" w:rsidRPr="00C54284">
        <w:rPr>
          <w:rFonts w:ascii="Arial" w:hAnsi="Arial" w:cs="Arial"/>
          <w:b/>
          <w:color w:val="FF0000"/>
          <w:sz w:val="18"/>
          <w:szCs w:val="18"/>
        </w:rPr>
        <w:t>E</w:t>
      </w:r>
      <w:r w:rsidR="00D20AC7" w:rsidRPr="00C54284">
        <w:rPr>
          <w:rFonts w:ascii="Arial" w:hAnsi="Arial" w:cs="Arial"/>
          <w:b/>
          <w:color w:val="FF0000"/>
          <w:sz w:val="18"/>
          <w:szCs w:val="18"/>
        </w:rPr>
        <w:t>nter 18 or 36, as appropriate</w:t>
      </w:r>
      <w:r w:rsidR="00404B9E" w:rsidRPr="00C54284">
        <w:rPr>
          <w:rFonts w:ascii="Arial" w:hAnsi="Arial" w:cs="Arial"/>
          <w:b/>
          <w:color w:val="FF0000"/>
          <w:sz w:val="18"/>
          <w:szCs w:val="18"/>
        </w:rPr>
        <w:t>)</w:t>
      </w:r>
      <w:r w:rsidR="00D20AC7">
        <w:rPr>
          <w:rFonts w:ascii="Arial" w:hAnsi="Arial" w:cs="Arial"/>
          <w:sz w:val="18"/>
          <w:szCs w:val="18"/>
        </w:rPr>
        <w:t xml:space="preserve"> </w:t>
      </w:r>
      <w:r w:rsidR="00404B9E">
        <w:rPr>
          <w:rFonts w:ascii="Arial" w:hAnsi="Arial" w:cs="Arial"/>
          <w:sz w:val="18"/>
          <w:szCs w:val="18"/>
        </w:rPr>
        <w:t xml:space="preserve">months.  </w:t>
      </w:r>
      <w:r w:rsidR="00370773" w:rsidRPr="009B1113">
        <w:rPr>
          <w:rFonts w:ascii="Arial" w:hAnsi="Arial" w:cs="Arial"/>
          <w:sz w:val="18"/>
          <w:szCs w:val="18"/>
          <w:highlight w:val="yellow"/>
        </w:rPr>
        <w:t>C</w:t>
      </w:r>
      <w:r w:rsidR="00D20AC7" w:rsidRPr="009B1113">
        <w:rPr>
          <w:rFonts w:ascii="Arial" w:hAnsi="Arial" w:cs="Arial"/>
          <w:sz w:val="18"/>
          <w:szCs w:val="18"/>
          <w:highlight w:val="yellow"/>
        </w:rPr>
        <w:t>heck the box or boxes</w:t>
      </w:r>
      <w:r w:rsidR="009E28FF">
        <w:rPr>
          <w:rFonts w:ascii="Arial" w:hAnsi="Arial" w:cs="Arial"/>
          <w:sz w:val="18"/>
          <w:szCs w:val="18"/>
          <w:highlight w:val="yellow"/>
        </w:rPr>
        <w:t xml:space="preserve"> below</w:t>
      </w:r>
      <w:r w:rsidR="00D20AC7" w:rsidRPr="009B1113">
        <w:rPr>
          <w:rFonts w:ascii="Arial" w:hAnsi="Arial" w:cs="Arial"/>
          <w:sz w:val="18"/>
          <w:szCs w:val="18"/>
          <w:highlight w:val="yellow"/>
        </w:rPr>
        <w:t xml:space="preserve"> </w:t>
      </w:r>
      <w:r w:rsidR="00404B9E" w:rsidRPr="009B1113">
        <w:rPr>
          <w:rFonts w:ascii="Arial" w:hAnsi="Arial" w:cs="Arial"/>
          <w:sz w:val="18"/>
          <w:szCs w:val="18"/>
          <w:highlight w:val="yellow"/>
        </w:rPr>
        <w:t>that apply to</w:t>
      </w:r>
      <w:r w:rsidR="00D20AC7" w:rsidRPr="009B1113">
        <w:rPr>
          <w:rFonts w:ascii="Arial" w:hAnsi="Arial" w:cs="Arial"/>
          <w:sz w:val="18"/>
          <w:szCs w:val="18"/>
          <w:highlight w:val="yellow"/>
        </w:rPr>
        <w:t xml:space="preserve"> all qualified </w:t>
      </w:r>
      <w:r w:rsidR="00D20AC7" w:rsidRPr="00685517">
        <w:rPr>
          <w:rFonts w:ascii="Arial" w:hAnsi="Arial" w:cs="Arial"/>
          <w:sz w:val="18"/>
          <w:szCs w:val="18"/>
          <w:highlight w:val="yellow"/>
        </w:rPr>
        <w:t>beneficiaries</w:t>
      </w:r>
      <w:r w:rsidR="00685517" w:rsidRPr="00685517">
        <w:rPr>
          <w:rFonts w:ascii="Arial" w:hAnsi="Arial" w:cs="Arial"/>
          <w:sz w:val="18"/>
          <w:szCs w:val="18"/>
          <w:highlight w:val="yellow"/>
        </w:rPr>
        <w:t xml:space="preserve"> and enter the name</w:t>
      </w:r>
      <w:r w:rsidR="00685517">
        <w:rPr>
          <w:rFonts w:ascii="Arial" w:hAnsi="Arial" w:cs="Arial"/>
          <w:sz w:val="18"/>
          <w:szCs w:val="18"/>
          <w:highlight w:val="yellow"/>
        </w:rPr>
        <w:t>/</w:t>
      </w:r>
      <w:r w:rsidR="00685517" w:rsidRPr="00685517">
        <w:rPr>
          <w:rFonts w:ascii="Arial" w:hAnsi="Arial" w:cs="Arial"/>
          <w:sz w:val="18"/>
          <w:szCs w:val="18"/>
          <w:highlight w:val="yellow"/>
        </w:rPr>
        <w:t>s after the box checked.</w:t>
      </w:r>
      <w:r w:rsidR="00D20AC7" w:rsidRPr="009B1113">
        <w:rPr>
          <w:rFonts w:ascii="Arial" w:hAnsi="Arial" w:cs="Arial"/>
          <w:sz w:val="18"/>
          <w:szCs w:val="18"/>
        </w:rPr>
        <w:t xml:space="preserve">  </w:t>
      </w:r>
    </w:p>
    <w:p w:rsidR="004425B6" w:rsidRPr="009B1113" w:rsidRDefault="004425B6" w:rsidP="004425B6">
      <w:pPr>
        <w:rPr>
          <w:rFonts w:ascii="Arial" w:hAnsi="Arial" w:cs="Arial"/>
          <w:sz w:val="18"/>
          <w:szCs w:val="18"/>
        </w:rPr>
      </w:pPr>
    </w:p>
    <w:p w:rsidR="004425B6" w:rsidRPr="00C54284" w:rsidRDefault="004425B6" w:rsidP="004425B6">
      <w:pPr>
        <w:pStyle w:val="BodyText"/>
        <w:rPr>
          <w:rFonts w:ascii="Arial" w:hAnsi="Arial" w:cs="Arial"/>
          <w:b/>
          <w:i w:val="0"/>
          <w:iCs w:val="0"/>
          <w:color w:val="FF0000"/>
          <w:sz w:val="18"/>
          <w:szCs w:val="18"/>
        </w:rPr>
      </w:pPr>
      <w:r w:rsidRPr="00A94AF6">
        <w:rPr>
          <w:rFonts w:ascii="Arial" w:hAnsi="Arial" w:cs="Arial"/>
          <w:sz w:val="18"/>
          <w:szCs w:val="18"/>
        </w:rPr>
        <w:tab/>
      </w:r>
      <w:r w:rsidRPr="00A94AF6">
        <w:rPr>
          <w:rFonts w:ascii="Arial" w:hAnsi="Arial" w:cs="Arial"/>
          <w:i w:val="0"/>
          <w:iCs w:val="0"/>
          <w:sz w:val="18"/>
          <w:szCs w:val="18"/>
        </w:rPr>
        <w:sym w:font="Wingdings 2" w:char="00A3"/>
      </w:r>
      <w:r w:rsidRPr="00A94AF6">
        <w:rPr>
          <w:rFonts w:ascii="Arial" w:hAnsi="Arial" w:cs="Arial"/>
          <w:i w:val="0"/>
          <w:iCs w:val="0"/>
          <w:sz w:val="18"/>
          <w:szCs w:val="18"/>
        </w:rPr>
        <w:t xml:space="preserve"> Employee or former employee</w:t>
      </w:r>
      <w:r w:rsidR="00D1040C">
        <w:rPr>
          <w:rFonts w:ascii="Arial" w:hAnsi="Arial" w:cs="Arial"/>
          <w:i w:val="0"/>
          <w:iCs w:val="0"/>
          <w:sz w:val="18"/>
          <w:szCs w:val="18"/>
        </w:rPr>
        <w:t xml:space="preserve">:  </w:t>
      </w:r>
      <w:r w:rsidR="00D1040C" w:rsidRPr="00C54284">
        <w:rPr>
          <w:rFonts w:ascii="Arial" w:hAnsi="Arial" w:cs="Arial"/>
          <w:b/>
          <w:i w:val="0"/>
          <w:iCs w:val="0"/>
          <w:color w:val="FF0000"/>
          <w:sz w:val="18"/>
          <w:szCs w:val="18"/>
        </w:rPr>
        <w:t>(</w:t>
      </w:r>
      <w:r w:rsidR="00C54284" w:rsidRPr="00C54284">
        <w:rPr>
          <w:rFonts w:ascii="Arial" w:hAnsi="Arial" w:cs="Arial"/>
          <w:b/>
          <w:i w:val="0"/>
          <w:iCs w:val="0"/>
          <w:color w:val="FF0000"/>
          <w:sz w:val="18"/>
          <w:szCs w:val="18"/>
        </w:rPr>
        <w:t>E</w:t>
      </w:r>
      <w:r w:rsidR="00D1040C" w:rsidRPr="00C54284">
        <w:rPr>
          <w:rFonts w:ascii="Arial" w:hAnsi="Arial" w:cs="Arial"/>
          <w:b/>
          <w:i w:val="0"/>
          <w:iCs w:val="0"/>
          <w:color w:val="FF0000"/>
          <w:sz w:val="18"/>
          <w:szCs w:val="18"/>
        </w:rPr>
        <w:t xml:space="preserve">nter </w:t>
      </w:r>
      <w:r w:rsidR="00C54284" w:rsidRPr="00C54284">
        <w:rPr>
          <w:rFonts w:ascii="Arial" w:hAnsi="Arial" w:cs="Arial"/>
          <w:b/>
          <w:i w:val="0"/>
          <w:iCs w:val="0"/>
          <w:color w:val="FF0000"/>
          <w:sz w:val="18"/>
          <w:szCs w:val="18"/>
        </w:rPr>
        <w:t>N</w:t>
      </w:r>
      <w:r w:rsidR="00D1040C" w:rsidRPr="00C54284">
        <w:rPr>
          <w:rFonts w:ascii="Arial" w:hAnsi="Arial" w:cs="Arial"/>
          <w:b/>
          <w:i w:val="0"/>
          <w:iCs w:val="0"/>
          <w:color w:val="FF0000"/>
          <w:sz w:val="18"/>
          <w:szCs w:val="18"/>
        </w:rPr>
        <w:t>ame)</w:t>
      </w:r>
      <w:r w:rsidRPr="00C54284">
        <w:rPr>
          <w:rFonts w:ascii="Arial" w:hAnsi="Arial" w:cs="Arial"/>
          <w:b/>
          <w:i w:val="0"/>
          <w:iCs w:val="0"/>
          <w:sz w:val="18"/>
          <w:szCs w:val="18"/>
        </w:rPr>
        <w:t xml:space="preserve"> </w:t>
      </w:r>
    </w:p>
    <w:p w:rsidR="004425B6" w:rsidRPr="00C54284" w:rsidRDefault="004425B6" w:rsidP="004425B6">
      <w:pPr>
        <w:pStyle w:val="BodyText"/>
        <w:rPr>
          <w:rFonts w:ascii="Arial" w:hAnsi="Arial" w:cs="Arial"/>
          <w:b/>
          <w:i w:val="0"/>
          <w:iCs w:val="0"/>
          <w:color w:val="FF0000"/>
          <w:sz w:val="18"/>
          <w:szCs w:val="18"/>
        </w:rPr>
      </w:pPr>
      <w:r w:rsidRPr="00A94AF6">
        <w:rPr>
          <w:rFonts w:ascii="Arial" w:hAnsi="Arial" w:cs="Arial"/>
          <w:i w:val="0"/>
          <w:iCs w:val="0"/>
          <w:sz w:val="18"/>
          <w:szCs w:val="18"/>
        </w:rPr>
        <w:tab/>
      </w:r>
      <w:r w:rsidRPr="00A94AF6">
        <w:rPr>
          <w:rFonts w:ascii="Arial" w:hAnsi="Arial" w:cs="Arial"/>
          <w:i w:val="0"/>
          <w:iCs w:val="0"/>
          <w:sz w:val="18"/>
          <w:szCs w:val="18"/>
        </w:rPr>
        <w:sym w:font="Wingdings 2" w:char="00A3"/>
      </w:r>
      <w:r w:rsidR="00D1040C">
        <w:rPr>
          <w:rFonts w:ascii="Arial" w:hAnsi="Arial" w:cs="Arial"/>
          <w:i w:val="0"/>
          <w:iCs w:val="0"/>
          <w:sz w:val="18"/>
          <w:szCs w:val="18"/>
        </w:rPr>
        <w:t xml:space="preserve"> Spouse or former spouse:  </w:t>
      </w:r>
      <w:r w:rsidR="00D1040C" w:rsidRPr="00C54284">
        <w:rPr>
          <w:rFonts w:ascii="Arial" w:hAnsi="Arial" w:cs="Arial"/>
          <w:b/>
          <w:i w:val="0"/>
          <w:iCs w:val="0"/>
          <w:color w:val="FF0000"/>
          <w:sz w:val="18"/>
          <w:szCs w:val="18"/>
        </w:rPr>
        <w:t>(</w:t>
      </w:r>
      <w:r w:rsidR="00C54284" w:rsidRPr="00C54284">
        <w:rPr>
          <w:rFonts w:ascii="Arial" w:hAnsi="Arial" w:cs="Arial"/>
          <w:b/>
          <w:i w:val="0"/>
          <w:iCs w:val="0"/>
          <w:color w:val="FF0000"/>
          <w:sz w:val="18"/>
          <w:szCs w:val="18"/>
        </w:rPr>
        <w:t>E</w:t>
      </w:r>
      <w:r w:rsidR="00D1040C" w:rsidRPr="00C54284">
        <w:rPr>
          <w:rFonts w:ascii="Arial" w:hAnsi="Arial" w:cs="Arial"/>
          <w:b/>
          <w:i w:val="0"/>
          <w:iCs w:val="0"/>
          <w:color w:val="FF0000"/>
          <w:sz w:val="18"/>
          <w:szCs w:val="18"/>
        </w:rPr>
        <w:t xml:space="preserve">nter </w:t>
      </w:r>
      <w:r w:rsidR="00C54284">
        <w:rPr>
          <w:rFonts w:ascii="Arial" w:hAnsi="Arial" w:cs="Arial"/>
          <w:b/>
          <w:i w:val="0"/>
          <w:iCs w:val="0"/>
          <w:color w:val="FF0000"/>
          <w:sz w:val="18"/>
          <w:szCs w:val="18"/>
        </w:rPr>
        <w:t>N</w:t>
      </w:r>
      <w:r w:rsidR="00D1040C" w:rsidRPr="00C54284">
        <w:rPr>
          <w:rFonts w:ascii="Arial" w:hAnsi="Arial" w:cs="Arial"/>
          <w:b/>
          <w:i w:val="0"/>
          <w:iCs w:val="0"/>
          <w:color w:val="FF0000"/>
          <w:sz w:val="18"/>
          <w:szCs w:val="18"/>
        </w:rPr>
        <w:t>ame)</w:t>
      </w:r>
    </w:p>
    <w:p w:rsidR="004425B6" w:rsidRPr="00D1040C" w:rsidRDefault="004425B6" w:rsidP="009B1113">
      <w:pPr>
        <w:pStyle w:val="BodyText"/>
        <w:ind w:left="990" w:hanging="270"/>
        <w:rPr>
          <w:rFonts w:ascii="Arial" w:hAnsi="Arial" w:cs="Arial"/>
          <w:i w:val="0"/>
          <w:iCs w:val="0"/>
          <w:sz w:val="18"/>
          <w:szCs w:val="18"/>
        </w:rPr>
      </w:pPr>
      <w:r w:rsidRPr="00A94AF6">
        <w:rPr>
          <w:rFonts w:ascii="Arial" w:hAnsi="Arial" w:cs="Arial"/>
          <w:i w:val="0"/>
          <w:iCs w:val="0"/>
          <w:sz w:val="18"/>
          <w:szCs w:val="18"/>
        </w:rPr>
        <w:sym w:font="Wingdings 2" w:char="00A3"/>
      </w:r>
      <w:r w:rsidRPr="00A94AF6">
        <w:rPr>
          <w:rFonts w:ascii="Arial" w:hAnsi="Arial" w:cs="Arial"/>
          <w:i w:val="0"/>
          <w:iCs w:val="0"/>
          <w:sz w:val="18"/>
          <w:szCs w:val="18"/>
        </w:rPr>
        <w:t xml:space="preserve"> </w:t>
      </w:r>
      <w:proofErr w:type="gramStart"/>
      <w:r w:rsidR="00D1040C" w:rsidRPr="00D1040C">
        <w:rPr>
          <w:rFonts w:ascii="Arial" w:hAnsi="Arial" w:cs="Arial"/>
          <w:i w:val="0"/>
          <w:iCs w:val="0"/>
          <w:sz w:val="18"/>
          <w:szCs w:val="18"/>
        </w:rPr>
        <w:t>C</w:t>
      </w:r>
      <w:r w:rsidR="001240C8">
        <w:rPr>
          <w:rFonts w:ascii="Arial" w:hAnsi="Arial" w:cs="Arial"/>
          <w:i w:val="0"/>
          <w:iCs w:val="0"/>
          <w:sz w:val="18"/>
          <w:szCs w:val="18"/>
        </w:rPr>
        <w:t>hil</w:t>
      </w:r>
      <w:r w:rsidR="00D1040C">
        <w:rPr>
          <w:rFonts w:ascii="Arial" w:hAnsi="Arial" w:cs="Arial"/>
          <w:i w:val="0"/>
          <w:iCs w:val="0"/>
          <w:sz w:val="18"/>
          <w:szCs w:val="18"/>
        </w:rPr>
        <w:t>d(</w:t>
      </w:r>
      <w:proofErr w:type="spellStart"/>
      <w:proofErr w:type="gramEnd"/>
      <w:r w:rsidR="00D1040C">
        <w:rPr>
          <w:rFonts w:ascii="Arial" w:hAnsi="Arial" w:cs="Arial"/>
          <w:i w:val="0"/>
          <w:iCs w:val="0"/>
          <w:sz w:val="18"/>
          <w:szCs w:val="18"/>
        </w:rPr>
        <w:t>ren</w:t>
      </w:r>
      <w:proofErr w:type="spellEnd"/>
      <w:r w:rsidR="00D1040C">
        <w:rPr>
          <w:rFonts w:ascii="Arial" w:hAnsi="Arial" w:cs="Arial"/>
          <w:i w:val="0"/>
          <w:iCs w:val="0"/>
          <w:sz w:val="18"/>
          <w:szCs w:val="18"/>
        </w:rPr>
        <w:t>)</w:t>
      </w:r>
      <w:r w:rsidR="00370773">
        <w:rPr>
          <w:rFonts w:ascii="Arial" w:hAnsi="Arial" w:cs="Arial"/>
          <w:i w:val="0"/>
          <w:iCs w:val="0"/>
          <w:sz w:val="18"/>
          <w:szCs w:val="18"/>
        </w:rPr>
        <w:t xml:space="preserve"> covered under the Plan on the day before the qualifying event that caused the loss of coverage</w:t>
      </w:r>
      <w:r w:rsidR="00D1040C">
        <w:rPr>
          <w:rFonts w:ascii="Arial" w:hAnsi="Arial" w:cs="Arial"/>
          <w:i w:val="0"/>
          <w:iCs w:val="0"/>
          <w:sz w:val="18"/>
          <w:szCs w:val="18"/>
        </w:rPr>
        <w:t xml:space="preserve">:  </w:t>
      </w:r>
      <w:r w:rsidR="00D1040C" w:rsidRPr="00C54284">
        <w:rPr>
          <w:rFonts w:ascii="Arial" w:hAnsi="Arial" w:cs="Arial"/>
          <w:b/>
          <w:i w:val="0"/>
          <w:iCs w:val="0"/>
          <w:color w:val="FF0000"/>
          <w:sz w:val="18"/>
          <w:szCs w:val="18"/>
        </w:rPr>
        <w:t>(</w:t>
      </w:r>
      <w:r w:rsidR="00C54284" w:rsidRPr="00C54284">
        <w:rPr>
          <w:rFonts w:ascii="Arial" w:hAnsi="Arial" w:cs="Arial"/>
          <w:b/>
          <w:i w:val="0"/>
          <w:iCs w:val="0"/>
          <w:color w:val="FF0000"/>
          <w:sz w:val="18"/>
          <w:szCs w:val="18"/>
        </w:rPr>
        <w:t>E</w:t>
      </w:r>
      <w:r w:rsidR="00D1040C" w:rsidRPr="00C54284">
        <w:rPr>
          <w:rFonts w:ascii="Arial" w:hAnsi="Arial" w:cs="Arial"/>
          <w:b/>
          <w:i w:val="0"/>
          <w:iCs w:val="0"/>
          <w:color w:val="FF0000"/>
          <w:sz w:val="18"/>
          <w:szCs w:val="18"/>
        </w:rPr>
        <w:t xml:space="preserve">nter </w:t>
      </w:r>
      <w:r w:rsidR="00C54284" w:rsidRPr="00C54284">
        <w:rPr>
          <w:rFonts w:ascii="Arial" w:hAnsi="Arial" w:cs="Arial"/>
          <w:b/>
          <w:i w:val="0"/>
          <w:iCs w:val="0"/>
          <w:color w:val="FF0000"/>
          <w:sz w:val="18"/>
          <w:szCs w:val="18"/>
        </w:rPr>
        <w:t>N</w:t>
      </w:r>
      <w:r w:rsidR="00D1040C" w:rsidRPr="00C54284">
        <w:rPr>
          <w:rFonts w:ascii="Arial" w:hAnsi="Arial" w:cs="Arial"/>
          <w:b/>
          <w:i w:val="0"/>
          <w:iCs w:val="0"/>
          <w:color w:val="FF0000"/>
          <w:sz w:val="18"/>
          <w:szCs w:val="18"/>
        </w:rPr>
        <w:t>ame/s)</w:t>
      </w:r>
    </w:p>
    <w:p w:rsidR="004425B6" w:rsidRPr="00C54284" w:rsidRDefault="004425B6" w:rsidP="009B1113">
      <w:pPr>
        <w:pStyle w:val="BodyText"/>
        <w:ind w:left="990" w:hanging="270"/>
        <w:rPr>
          <w:rFonts w:ascii="Arial" w:hAnsi="Arial" w:cs="Arial"/>
          <w:b/>
          <w:i w:val="0"/>
          <w:iCs w:val="0"/>
          <w:color w:val="FF0000"/>
          <w:sz w:val="18"/>
          <w:szCs w:val="18"/>
        </w:rPr>
      </w:pPr>
      <w:r w:rsidRPr="00D1040C">
        <w:rPr>
          <w:rFonts w:ascii="Arial" w:hAnsi="Arial" w:cs="Arial"/>
          <w:i w:val="0"/>
          <w:iCs w:val="0"/>
          <w:sz w:val="18"/>
          <w:szCs w:val="18"/>
        </w:rPr>
        <w:lastRenderedPageBreak/>
        <w:sym w:font="Wingdings 2" w:char="00A3"/>
      </w:r>
      <w:r w:rsidRPr="00D1040C">
        <w:rPr>
          <w:rFonts w:ascii="Arial" w:hAnsi="Arial" w:cs="Arial"/>
          <w:i w:val="0"/>
          <w:iCs w:val="0"/>
          <w:sz w:val="18"/>
          <w:szCs w:val="18"/>
        </w:rPr>
        <w:t xml:space="preserve"> Child who is losing coverage under the Plan because he or she </w:t>
      </w:r>
      <w:r w:rsidR="00D1040C" w:rsidRPr="00D1040C">
        <w:rPr>
          <w:rFonts w:ascii="Arial" w:hAnsi="Arial" w:cs="Arial"/>
          <w:i w:val="0"/>
          <w:iCs w:val="0"/>
          <w:sz w:val="18"/>
          <w:szCs w:val="18"/>
        </w:rPr>
        <w:t>lost eligibility</w:t>
      </w:r>
      <w:r w:rsidR="009B1113">
        <w:rPr>
          <w:rFonts w:ascii="Arial" w:hAnsi="Arial" w:cs="Arial"/>
          <w:i w:val="0"/>
          <w:iCs w:val="0"/>
          <w:sz w:val="18"/>
          <w:szCs w:val="18"/>
        </w:rPr>
        <w:t xml:space="preserve"> as a covered child</w:t>
      </w:r>
      <w:r w:rsidR="00D1040C">
        <w:rPr>
          <w:rFonts w:ascii="Arial" w:hAnsi="Arial" w:cs="Arial"/>
          <w:i w:val="0"/>
          <w:iCs w:val="0"/>
          <w:sz w:val="18"/>
          <w:szCs w:val="18"/>
        </w:rPr>
        <w:t xml:space="preserve">:  </w:t>
      </w:r>
      <w:r w:rsidR="00D1040C" w:rsidRPr="00C54284">
        <w:rPr>
          <w:rFonts w:ascii="Arial" w:hAnsi="Arial" w:cs="Arial"/>
          <w:b/>
          <w:i w:val="0"/>
          <w:iCs w:val="0"/>
          <w:color w:val="FF0000"/>
          <w:sz w:val="18"/>
          <w:szCs w:val="18"/>
        </w:rPr>
        <w:t>(</w:t>
      </w:r>
      <w:r w:rsidR="00C54284" w:rsidRPr="00C54284">
        <w:rPr>
          <w:rFonts w:ascii="Arial" w:hAnsi="Arial" w:cs="Arial"/>
          <w:b/>
          <w:i w:val="0"/>
          <w:iCs w:val="0"/>
          <w:color w:val="FF0000"/>
          <w:sz w:val="18"/>
          <w:szCs w:val="18"/>
        </w:rPr>
        <w:t>E</w:t>
      </w:r>
      <w:r w:rsidR="00D1040C" w:rsidRPr="00C54284">
        <w:rPr>
          <w:rFonts w:ascii="Arial" w:hAnsi="Arial" w:cs="Arial"/>
          <w:b/>
          <w:i w:val="0"/>
          <w:iCs w:val="0"/>
          <w:color w:val="FF0000"/>
          <w:sz w:val="18"/>
          <w:szCs w:val="18"/>
        </w:rPr>
        <w:t xml:space="preserve">nter </w:t>
      </w:r>
      <w:r w:rsidR="00C54284" w:rsidRPr="00C54284">
        <w:rPr>
          <w:rFonts w:ascii="Arial" w:hAnsi="Arial" w:cs="Arial"/>
          <w:b/>
          <w:i w:val="0"/>
          <w:iCs w:val="0"/>
          <w:color w:val="FF0000"/>
          <w:sz w:val="18"/>
          <w:szCs w:val="18"/>
        </w:rPr>
        <w:t>N</w:t>
      </w:r>
      <w:r w:rsidR="00D1040C" w:rsidRPr="00C54284">
        <w:rPr>
          <w:rFonts w:ascii="Arial" w:hAnsi="Arial" w:cs="Arial"/>
          <w:b/>
          <w:i w:val="0"/>
          <w:iCs w:val="0"/>
          <w:color w:val="FF0000"/>
          <w:sz w:val="18"/>
          <w:szCs w:val="18"/>
        </w:rPr>
        <w:t>ame)</w:t>
      </w:r>
    </w:p>
    <w:p w:rsidR="000A05BE" w:rsidRPr="00404B9E" w:rsidRDefault="000A05BE" w:rsidP="009B1113">
      <w:pPr>
        <w:pStyle w:val="BodyText"/>
        <w:ind w:left="990" w:hanging="270"/>
        <w:rPr>
          <w:rFonts w:ascii="Arial" w:hAnsi="Arial" w:cs="Arial"/>
          <w:i w:val="0"/>
          <w:iCs w:val="0"/>
          <w:color w:val="FF0000"/>
          <w:sz w:val="18"/>
          <w:szCs w:val="18"/>
        </w:rPr>
      </w:pPr>
    </w:p>
    <w:p w:rsidR="004425B6" w:rsidRPr="00A94AF6" w:rsidRDefault="000A05BE" w:rsidP="004425B6">
      <w:pPr>
        <w:rPr>
          <w:rFonts w:ascii="Arial" w:hAnsi="Arial" w:cs="Arial"/>
          <w:sz w:val="18"/>
          <w:szCs w:val="18"/>
        </w:rPr>
      </w:pPr>
      <w:r>
        <w:rPr>
          <w:rFonts w:ascii="Arial" w:hAnsi="Arial" w:cs="Arial"/>
          <w:sz w:val="18"/>
          <w:szCs w:val="18"/>
        </w:rPr>
        <w:t xml:space="preserve">If elected, Extended Coverage/COBRA will begin on </w:t>
      </w:r>
      <w:r w:rsidRPr="009E28FF">
        <w:rPr>
          <w:rFonts w:ascii="Arial" w:hAnsi="Arial" w:cs="Arial"/>
          <w:b/>
          <w:color w:val="FF0000"/>
          <w:sz w:val="18"/>
          <w:szCs w:val="18"/>
        </w:rPr>
        <w:t>(Enter Date)</w:t>
      </w:r>
      <w:r>
        <w:rPr>
          <w:rFonts w:ascii="Arial" w:hAnsi="Arial" w:cs="Arial"/>
          <w:sz w:val="18"/>
          <w:szCs w:val="18"/>
        </w:rPr>
        <w:t xml:space="preserve"> and can last until </w:t>
      </w:r>
      <w:r w:rsidRPr="00C54284">
        <w:rPr>
          <w:rFonts w:ascii="Arial" w:hAnsi="Arial" w:cs="Arial"/>
          <w:b/>
          <w:color w:val="FF0000"/>
          <w:sz w:val="18"/>
          <w:szCs w:val="18"/>
        </w:rPr>
        <w:t>(</w:t>
      </w:r>
      <w:r w:rsidR="00C54284">
        <w:rPr>
          <w:rFonts w:ascii="Arial" w:hAnsi="Arial" w:cs="Arial"/>
          <w:b/>
          <w:color w:val="FF0000"/>
          <w:sz w:val="18"/>
          <w:szCs w:val="18"/>
        </w:rPr>
        <w:t>E</w:t>
      </w:r>
      <w:r w:rsidRPr="00C54284">
        <w:rPr>
          <w:rFonts w:ascii="Arial" w:hAnsi="Arial" w:cs="Arial"/>
          <w:b/>
          <w:color w:val="FF0000"/>
          <w:sz w:val="18"/>
          <w:szCs w:val="18"/>
        </w:rPr>
        <w:t>n</w:t>
      </w:r>
      <w:r w:rsidR="00C54284">
        <w:rPr>
          <w:rFonts w:ascii="Arial" w:hAnsi="Arial" w:cs="Arial"/>
          <w:b/>
          <w:color w:val="FF0000"/>
          <w:sz w:val="18"/>
          <w:szCs w:val="18"/>
        </w:rPr>
        <w:t>ter D</w:t>
      </w:r>
      <w:r w:rsidRPr="00C54284">
        <w:rPr>
          <w:rFonts w:ascii="Arial" w:hAnsi="Arial" w:cs="Arial"/>
          <w:b/>
          <w:color w:val="FF0000"/>
          <w:sz w:val="18"/>
          <w:szCs w:val="18"/>
        </w:rPr>
        <w:t>ate)</w:t>
      </w:r>
      <w:r w:rsidR="00906751" w:rsidRPr="00906751">
        <w:rPr>
          <w:rFonts w:ascii="Arial" w:hAnsi="Arial" w:cs="Arial"/>
          <w:sz w:val="18"/>
          <w:szCs w:val="18"/>
        </w:rPr>
        <w:t>.</w:t>
      </w:r>
    </w:p>
    <w:p w:rsidR="004425B6" w:rsidRPr="00A94AF6" w:rsidRDefault="004425B6" w:rsidP="004425B6">
      <w:pPr>
        <w:rPr>
          <w:rFonts w:ascii="Arial" w:hAnsi="Arial" w:cs="Arial"/>
          <w:i/>
          <w:iCs/>
          <w:sz w:val="18"/>
          <w:szCs w:val="18"/>
        </w:rPr>
      </w:pPr>
    </w:p>
    <w:p w:rsidR="00C54284" w:rsidRDefault="00237108" w:rsidP="004425B6">
      <w:pPr>
        <w:rPr>
          <w:rFonts w:ascii="Arial" w:hAnsi="Arial" w:cs="Arial"/>
          <w:sz w:val="18"/>
          <w:szCs w:val="18"/>
        </w:rPr>
      </w:pPr>
      <w:r w:rsidRPr="00A94AF6">
        <w:rPr>
          <w:rFonts w:ascii="Arial" w:hAnsi="Arial" w:cs="Arial"/>
          <w:sz w:val="18"/>
          <w:szCs w:val="18"/>
        </w:rPr>
        <w:t xml:space="preserve">The monthly premium cost for </w:t>
      </w:r>
      <w:r w:rsidR="00404B9E">
        <w:rPr>
          <w:rFonts w:ascii="Arial" w:hAnsi="Arial" w:cs="Arial"/>
          <w:sz w:val="18"/>
          <w:szCs w:val="18"/>
        </w:rPr>
        <w:t>Extended Coverage/</w:t>
      </w:r>
      <w:r w:rsidR="004425B6" w:rsidRPr="00A94AF6">
        <w:rPr>
          <w:rFonts w:ascii="Arial" w:hAnsi="Arial" w:cs="Arial"/>
          <w:sz w:val="18"/>
          <w:szCs w:val="18"/>
        </w:rPr>
        <w:t xml:space="preserve">COBRA </w:t>
      </w:r>
      <w:r w:rsidRPr="00A94AF6">
        <w:rPr>
          <w:rFonts w:ascii="Arial" w:hAnsi="Arial" w:cs="Arial"/>
          <w:sz w:val="18"/>
          <w:szCs w:val="18"/>
        </w:rPr>
        <w:t xml:space="preserve">for the plan in which all qualified beneficiaries were enrolled </w:t>
      </w:r>
      <w:r w:rsidR="00370773">
        <w:rPr>
          <w:rFonts w:ascii="Arial" w:hAnsi="Arial" w:cs="Arial"/>
          <w:sz w:val="18"/>
          <w:szCs w:val="18"/>
        </w:rPr>
        <w:t>prior to the qualifying event is provided below.  It</w:t>
      </w:r>
      <w:r w:rsidR="001240C8">
        <w:rPr>
          <w:rFonts w:ascii="Arial" w:hAnsi="Arial" w:cs="Arial"/>
          <w:sz w:val="18"/>
          <w:szCs w:val="18"/>
        </w:rPr>
        <w:t xml:space="preserve"> also</w:t>
      </w:r>
      <w:r w:rsidR="00370773">
        <w:rPr>
          <w:rFonts w:ascii="Arial" w:hAnsi="Arial" w:cs="Arial"/>
          <w:sz w:val="18"/>
          <w:szCs w:val="18"/>
        </w:rPr>
        <w:t xml:space="preserve"> includes all membership levels that could apply based on </w:t>
      </w:r>
      <w:r w:rsidR="009B1113">
        <w:rPr>
          <w:rFonts w:ascii="Arial" w:hAnsi="Arial" w:cs="Arial"/>
          <w:sz w:val="18"/>
          <w:szCs w:val="18"/>
        </w:rPr>
        <w:t xml:space="preserve">qualified beneficiaries’ independent </w:t>
      </w:r>
      <w:r w:rsidR="00370773">
        <w:rPr>
          <w:rFonts w:ascii="Arial" w:hAnsi="Arial" w:cs="Arial"/>
          <w:sz w:val="18"/>
          <w:szCs w:val="18"/>
        </w:rPr>
        <w:t>right</w:t>
      </w:r>
      <w:r w:rsidR="009B1113">
        <w:rPr>
          <w:rFonts w:ascii="Arial" w:hAnsi="Arial" w:cs="Arial"/>
          <w:sz w:val="18"/>
          <w:szCs w:val="18"/>
        </w:rPr>
        <w:t>s</w:t>
      </w:r>
      <w:r w:rsidR="00370773">
        <w:rPr>
          <w:rFonts w:ascii="Arial" w:hAnsi="Arial" w:cs="Arial"/>
          <w:sz w:val="18"/>
          <w:szCs w:val="18"/>
        </w:rPr>
        <w:t xml:space="preserve"> to elect continuation coverage. </w:t>
      </w:r>
    </w:p>
    <w:p w:rsidR="00237108" w:rsidRDefault="00370773" w:rsidP="004425B6">
      <w:pPr>
        <w:rPr>
          <w:rFonts w:ascii="Arial" w:hAnsi="Arial" w:cs="Arial"/>
          <w:sz w:val="18"/>
          <w:szCs w:val="18"/>
        </w:rPr>
      </w:pPr>
      <w:r>
        <w:rPr>
          <w:rFonts w:ascii="Arial" w:hAnsi="Arial" w:cs="Arial"/>
          <w:sz w:val="18"/>
          <w:szCs w:val="18"/>
        </w:rPr>
        <w:t xml:space="preserve"> </w:t>
      </w:r>
    </w:p>
    <w:p w:rsidR="00906751" w:rsidRPr="00E054F0" w:rsidRDefault="000A05BE" w:rsidP="000A05BE">
      <w:pPr>
        <w:pStyle w:val="BodyText"/>
        <w:jc w:val="center"/>
        <w:rPr>
          <w:rFonts w:ascii="Arial" w:hAnsi="Arial" w:cs="Arial"/>
          <w:b/>
          <w:i w:val="0"/>
          <w:sz w:val="20"/>
          <w:szCs w:val="20"/>
        </w:rPr>
      </w:pPr>
      <w:r w:rsidRPr="00E054F0">
        <w:rPr>
          <w:rFonts w:ascii="Arial" w:hAnsi="Arial" w:cs="Arial"/>
          <w:b/>
          <w:i w:val="0"/>
          <w:sz w:val="20"/>
          <w:szCs w:val="20"/>
        </w:rPr>
        <w:t xml:space="preserve">TLC Extended Coverage/COBRA COBRA Premium Rates </w:t>
      </w:r>
    </w:p>
    <w:p w:rsidR="000A05BE" w:rsidRPr="00E054F0" w:rsidRDefault="00C54284" w:rsidP="000A05BE">
      <w:pPr>
        <w:pStyle w:val="BodyText"/>
        <w:jc w:val="center"/>
        <w:rPr>
          <w:rFonts w:ascii="Arial" w:hAnsi="Arial" w:cs="Arial"/>
          <w:b/>
          <w:i w:val="0"/>
          <w:color w:val="FF0000"/>
          <w:sz w:val="20"/>
          <w:szCs w:val="20"/>
        </w:rPr>
      </w:pPr>
      <w:r w:rsidRPr="00E054F0">
        <w:rPr>
          <w:rFonts w:ascii="Arial" w:hAnsi="Arial" w:cs="Arial"/>
          <w:b/>
          <w:i w:val="0"/>
          <w:color w:val="FF0000"/>
          <w:sz w:val="20"/>
          <w:szCs w:val="20"/>
        </w:rPr>
        <w:t>(</w:t>
      </w:r>
      <w:r w:rsidR="000A05BE" w:rsidRPr="00E054F0">
        <w:rPr>
          <w:rFonts w:ascii="Arial" w:hAnsi="Arial" w:cs="Arial"/>
          <w:b/>
          <w:i w:val="0"/>
          <w:color w:val="FF0000"/>
          <w:sz w:val="20"/>
          <w:szCs w:val="20"/>
        </w:rPr>
        <w:t>Insert Plan Year Begin Date – Plan Year End Date</w:t>
      </w:r>
      <w:r w:rsidRPr="00E054F0">
        <w:rPr>
          <w:rFonts w:ascii="Arial" w:hAnsi="Arial" w:cs="Arial"/>
          <w:b/>
          <w:i w:val="0"/>
          <w:color w:val="FF0000"/>
          <w:sz w:val="20"/>
          <w:szCs w:val="20"/>
        </w:rPr>
        <w:t>)</w:t>
      </w:r>
    </w:p>
    <w:p w:rsidR="000A05BE" w:rsidRDefault="000A05BE" w:rsidP="000A05BE">
      <w:pPr>
        <w:pStyle w:val="BodyText"/>
        <w:jc w:val="center"/>
        <w:rPr>
          <w:rFonts w:ascii="Arial Narrow" w:hAnsi="Arial Narrow"/>
          <w:b/>
          <w:i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0A05BE" w:rsidRPr="00C601F3" w:rsidTr="000A05BE">
        <w:tc>
          <w:tcPr>
            <w:tcW w:w="2394" w:type="dxa"/>
          </w:tcPr>
          <w:p w:rsidR="000A05BE" w:rsidRDefault="000A05BE" w:rsidP="00646F92">
            <w:pPr>
              <w:pStyle w:val="BodyText"/>
              <w:jc w:val="center"/>
              <w:rPr>
                <w:rFonts w:ascii="Arial Narrow" w:hAnsi="Arial Narrow"/>
                <w:b/>
                <w:i w:val="0"/>
                <w:sz w:val="20"/>
                <w:szCs w:val="20"/>
              </w:rPr>
            </w:pPr>
            <w:r w:rsidRPr="00C601F3">
              <w:rPr>
                <w:rFonts w:ascii="Arial Narrow" w:hAnsi="Arial Narrow"/>
                <w:b/>
                <w:i w:val="0"/>
                <w:sz w:val="20"/>
                <w:szCs w:val="20"/>
              </w:rPr>
              <w:t>Plan</w:t>
            </w:r>
            <w:r w:rsidR="00906751">
              <w:rPr>
                <w:rFonts w:ascii="Arial Narrow" w:hAnsi="Arial Narrow"/>
                <w:b/>
                <w:i w:val="0"/>
                <w:sz w:val="20"/>
                <w:szCs w:val="20"/>
              </w:rPr>
              <w:t xml:space="preserve"> Name</w:t>
            </w:r>
          </w:p>
          <w:p w:rsidR="00906751" w:rsidRPr="00C601F3" w:rsidRDefault="00906751" w:rsidP="00906751">
            <w:pPr>
              <w:pStyle w:val="BodyText"/>
              <w:rPr>
                <w:rFonts w:ascii="Arial Narrow" w:hAnsi="Arial Narrow"/>
                <w:b/>
                <w:i w:val="0"/>
                <w:sz w:val="20"/>
                <w:szCs w:val="20"/>
              </w:rPr>
            </w:pPr>
            <w:r w:rsidRPr="00906751">
              <w:rPr>
                <w:rFonts w:ascii="Arial Narrow" w:hAnsi="Arial Narrow"/>
                <w:b/>
                <w:i w:val="0"/>
                <w:sz w:val="20"/>
                <w:szCs w:val="20"/>
                <w:highlight w:val="yellow"/>
              </w:rPr>
              <w:t>For example, Key Advantage Expanded or Key Advantage 500.</w:t>
            </w:r>
          </w:p>
        </w:tc>
        <w:tc>
          <w:tcPr>
            <w:tcW w:w="2394" w:type="dxa"/>
          </w:tcPr>
          <w:p w:rsidR="000A05BE" w:rsidRPr="00C601F3" w:rsidRDefault="000A05BE" w:rsidP="000A05BE">
            <w:pPr>
              <w:pStyle w:val="BodyText"/>
              <w:jc w:val="center"/>
              <w:rPr>
                <w:rFonts w:ascii="Arial Narrow" w:hAnsi="Arial Narrow"/>
                <w:b/>
                <w:i w:val="0"/>
                <w:sz w:val="20"/>
                <w:szCs w:val="20"/>
              </w:rPr>
            </w:pPr>
            <w:r w:rsidRPr="00C601F3">
              <w:rPr>
                <w:rFonts w:ascii="Arial Narrow" w:hAnsi="Arial Narrow"/>
                <w:b/>
                <w:i w:val="0"/>
                <w:sz w:val="20"/>
                <w:szCs w:val="20"/>
              </w:rPr>
              <w:t>Single</w:t>
            </w:r>
          </w:p>
        </w:tc>
        <w:tc>
          <w:tcPr>
            <w:tcW w:w="2394" w:type="dxa"/>
          </w:tcPr>
          <w:p w:rsidR="000A05BE" w:rsidRPr="00C601F3" w:rsidRDefault="000A05BE" w:rsidP="000A05BE">
            <w:pPr>
              <w:pStyle w:val="BodyText"/>
              <w:jc w:val="center"/>
              <w:rPr>
                <w:rFonts w:ascii="Arial Narrow" w:hAnsi="Arial Narrow"/>
                <w:b/>
                <w:i w:val="0"/>
                <w:sz w:val="20"/>
                <w:szCs w:val="20"/>
              </w:rPr>
            </w:pPr>
            <w:r w:rsidRPr="00C601F3">
              <w:rPr>
                <w:rFonts w:ascii="Arial Narrow" w:hAnsi="Arial Narrow"/>
                <w:b/>
                <w:i w:val="0"/>
                <w:sz w:val="20"/>
                <w:szCs w:val="20"/>
              </w:rPr>
              <w:t>Two Persons</w:t>
            </w:r>
          </w:p>
        </w:tc>
        <w:tc>
          <w:tcPr>
            <w:tcW w:w="2394" w:type="dxa"/>
          </w:tcPr>
          <w:p w:rsidR="000A05BE" w:rsidRPr="00C601F3" w:rsidRDefault="000A05BE" w:rsidP="000A05BE">
            <w:pPr>
              <w:pStyle w:val="BodyText"/>
              <w:jc w:val="center"/>
              <w:rPr>
                <w:rFonts w:ascii="Arial Narrow" w:hAnsi="Arial Narrow"/>
                <w:b/>
                <w:i w:val="0"/>
                <w:sz w:val="20"/>
                <w:szCs w:val="20"/>
              </w:rPr>
            </w:pPr>
            <w:r w:rsidRPr="00C601F3">
              <w:rPr>
                <w:rFonts w:ascii="Arial Narrow" w:hAnsi="Arial Narrow"/>
                <w:b/>
                <w:i w:val="0"/>
                <w:sz w:val="20"/>
                <w:szCs w:val="20"/>
              </w:rPr>
              <w:t>Family</w:t>
            </w:r>
          </w:p>
        </w:tc>
      </w:tr>
      <w:tr w:rsidR="00E054F0" w:rsidRPr="00C601F3" w:rsidTr="00E054F0">
        <w:trPr>
          <w:trHeight w:val="386"/>
        </w:trPr>
        <w:tc>
          <w:tcPr>
            <w:tcW w:w="2394" w:type="dxa"/>
          </w:tcPr>
          <w:p w:rsidR="00E054F0" w:rsidRPr="00C54284" w:rsidRDefault="00E054F0" w:rsidP="000A05BE">
            <w:pPr>
              <w:pStyle w:val="BodyText"/>
              <w:rPr>
                <w:rFonts w:ascii="Arial Narrow" w:hAnsi="Arial Narrow"/>
                <w:b/>
                <w:i w:val="0"/>
                <w:color w:val="FF0000"/>
                <w:sz w:val="20"/>
                <w:szCs w:val="20"/>
              </w:rPr>
            </w:pPr>
            <w:r w:rsidRPr="00C54284">
              <w:rPr>
                <w:rFonts w:ascii="Arial Narrow" w:hAnsi="Arial Narrow"/>
                <w:b/>
                <w:i w:val="0"/>
                <w:color w:val="FF0000"/>
                <w:sz w:val="20"/>
                <w:szCs w:val="20"/>
              </w:rPr>
              <w:t>(Enter Plan Name)</w:t>
            </w:r>
          </w:p>
        </w:tc>
        <w:tc>
          <w:tcPr>
            <w:tcW w:w="2394" w:type="dxa"/>
          </w:tcPr>
          <w:p w:rsidR="00E054F0" w:rsidRPr="00C601F3" w:rsidRDefault="00E054F0" w:rsidP="000A05BE">
            <w:pPr>
              <w:pStyle w:val="BodyText"/>
              <w:jc w:val="center"/>
              <w:rPr>
                <w:rFonts w:ascii="Arial Narrow" w:hAnsi="Arial Narrow"/>
                <w:i w:val="0"/>
                <w:sz w:val="20"/>
                <w:szCs w:val="20"/>
              </w:rPr>
            </w:pPr>
            <w:r w:rsidRPr="00C601F3">
              <w:rPr>
                <w:rFonts w:ascii="Arial Narrow" w:hAnsi="Arial Narrow"/>
                <w:i w:val="0"/>
                <w:sz w:val="20"/>
                <w:szCs w:val="20"/>
              </w:rPr>
              <w:t>$</w:t>
            </w:r>
            <w:r>
              <w:rPr>
                <w:rFonts w:ascii="Arial Narrow" w:hAnsi="Arial Narrow"/>
                <w:i w:val="0"/>
                <w:sz w:val="20"/>
                <w:szCs w:val="20"/>
              </w:rPr>
              <w:t xml:space="preserve"> </w:t>
            </w:r>
            <w:r w:rsidRPr="00E054F0">
              <w:rPr>
                <w:rFonts w:ascii="Arial Narrow" w:hAnsi="Arial Narrow"/>
                <w:b/>
                <w:i w:val="0"/>
                <w:color w:val="FF0000"/>
                <w:sz w:val="20"/>
                <w:szCs w:val="20"/>
              </w:rPr>
              <w:t>(Enter Rate)</w:t>
            </w:r>
          </w:p>
        </w:tc>
        <w:tc>
          <w:tcPr>
            <w:tcW w:w="2394" w:type="dxa"/>
          </w:tcPr>
          <w:p w:rsidR="00E054F0" w:rsidRPr="00C601F3" w:rsidRDefault="00E054F0" w:rsidP="000A05BE">
            <w:pPr>
              <w:pStyle w:val="BodyText"/>
              <w:jc w:val="center"/>
              <w:rPr>
                <w:rFonts w:ascii="Arial Narrow" w:hAnsi="Arial Narrow"/>
                <w:i w:val="0"/>
                <w:sz w:val="20"/>
                <w:szCs w:val="20"/>
              </w:rPr>
            </w:pPr>
            <w:r w:rsidRPr="00C601F3">
              <w:rPr>
                <w:rFonts w:ascii="Arial Narrow" w:hAnsi="Arial Narrow"/>
                <w:i w:val="0"/>
                <w:sz w:val="20"/>
                <w:szCs w:val="20"/>
              </w:rPr>
              <w:t>$</w:t>
            </w:r>
            <w:r>
              <w:rPr>
                <w:rFonts w:ascii="Arial Narrow" w:hAnsi="Arial Narrow"/>
                <w:i w:val="0"/>
                <w:sz w:val="20"/>
                <w:szCs w:val="20"/>
              </w:rPr>
              <w:t xml:space="preserve"> </w:t>
            </w:r>
            <w:r w:rsidRPr="00E054F0">
              <w:rPr>
                <w:rFonts w:ascii="Arial Narrow" w:hAnsi="Arial Narrow"/>
                <w:b/>
                <w:i w:val="0"/>
                <w:color w:val="FF0000"/>
                <w:sz w:val="20"/>
                <w:szCs w:val="20"/>
              </w:rPr>
              <w:t>(Enter Rate)</w:t>
            </w:r>
          </w:p>
        </w:tc>
        <w:tc>
          <w:tcPr>
            <w:tcW w:w="2394" w:type="dxa"/>
          </w:tcPr>
          <w:p w:rsidR="00E054F0" w:rsidRPr="00C601F3" w:rsidRDefault="00E054F0" w:rsidP="000A05BE">
            <w:pPr>
              <w:pStyle w:val="BodyText"/>
              <w:jc w:val="center"/>
              <w:rPr>
                <w:rFonts w:ascii="Arial Narrow" w:hAnsi="Arial Narrow"/>
                <w:i w:val="0"/>
                <w:sz w:val="20"/>
                <w:szCs w:val="20"/>
              </w:rPr>
            </w:pPr>
            <w:r w:rsidRPr="00C601F3">
              <w:rPr>
                <w:rFonts w:ascii="Arial Narrow" w:hAnsi="Arial Narrow"/>
                <w:i w:val="0"/>
                <w:sz w:val="20"/>
                <w:szCs w:val="20"/>
              </w:rPr>
              <w:t>$</w:t>
            </w:r>
            <w:r>
              <w:rPr>
                <w:rFonts w:ascii="Arial Narrow" w:hAnsi="Arial Narrow"/>
                <w:i w:val="0"/>
                <w:sz w:val="20"/>
                <w:szCs w:val="20"/>
              </w:rPr>
              <w:t xml:space="preserve"> </w:t>
            </w:r>
            <w:r w:rsidRPr="00E054F0">
              <w:rPr>
                <w:rFonts w:ascii="Arial Narrow" w:hAnsi="Arial Narrow"/>
                <w:b/>
                <w:i w:val="0"/>
                <w:color w:val="FF0000"/>
                <w:sz w:val="20"/>
                <w:szCs w:val="20"/>
              </w:rPr>
              <w:t>(Enter Rate)</w:t>
            </w:r>
          </w:p>
        </w:tc>
      </w:tr>
    </w:tbl>
    <w:p w:rsidR="00237108" w:rsidRPr="00A94AF6" w:rsidRDefault="00237108" w:rsidP="004425B6">
      <w:pPr>
        <w:rPr>
          <w:rFonts w:ascii="Arial" w:hAnsi="Arial" w:cs="Arial"/>
          <w:sz w:val="18"/>
          <w:szCs w:val="18"/>
        </w:rPr>
      </w:pPr>
    </w:p>
    <w:p w:rsidR="003D25EB" w:rsidRDefault="009E28FF" w:rsidP="002600E2">
      <w:pPr>
        <w:rPr>
          <w:rFonts w:ascii="Arial" w:hAnsi="Arial" w:cs="Arial"/>
          <w:sz w:val="18"/>
          <w:szCs w:val="18"/>
        </w:rPr>
      </w:pPr>
      <w:r>
        <w:rPr>
          <w:rFonts w:ascii="Arial" w:hAnsi="Arial" w:cs="Arial"/>
          <w:sz w:val="18"/>
          <w:szCs w:val="18"/>
          <w:highlight w:val="yellow"/>
        </w:rPr>
        <w:t xml:space="preserve">If your group collects the 2% administrative permitted by the Federal Government, you should add that amount to the rate.  TLC will bill your group only for the group rate.  </w:t>
      </w:r>
      <w:r w:rsidR="00E2489D">
        <w:rPr>
          <w:rFonts w:ascii="Arial" w:hAnsi="Arial" w:cs="Arial"/>
          <w:sz w:val="18"/>
          <w:szCs w:val="18"/>
          <w:highlight w:val="yellow"/>
        </w:rPr>
        <w:t>If this is a family group, p</w:t>
      </w:r>
      <w:r w:rsidR="00237108" w:rsidRPr="00A94AF6">
        <w:rPr>
          <w:rFonts w:ascii="Arial" w:hAnsi="Arial" w:cs="Arial"/>
          <w:sz w:val="18"/>
          <w:szCs w:val="18"/>
          <w:highlight w:val="yellow"/>
        </w:rPr>
        <w:t xml:space="preserve">rovide the plan name and premium for each membership level </w:t>
      </w:r>
      <w:r w:rsidR="00E2489D">
        <w:rPr>
          <w:rFonts w:ascii="Arial" w:hAnsi="Arial" w:cs="Arial"/>
          <w:sz w:val="18"/>
          <w:szCs w:val="18"/>
          <w:highlight w:val="yellow"/>
        </w:rPr>
        <w:t xml:space="preserve">that could apply.  </w:t>
      </w:r>
      <w:r w:rsidR="00237108" w:rsidRPr="00A94AF6">
        <w:rPr>
          <w:rFonts w:ascii="Arial" w:hAnsi="Arial" w:cs="Arial"/>
          <w:sz w:val="18"/>
          <w:szCs w:val="18"/>
          <w:highlight w:val="yellow"/>
        </w:rPr>
        <w:t xml:space="preserve">For example, if a </w:t>
      </w:r>
      <w:r w:rsidR="00E2489D" w:rsidRPr="00A94AF6">
        <w:rPr>
          <w:rFonts w:ascii="Arial" w:hAnsi="Arial" w:cs="Arial"/>
          <w:sz w:val="18"/>
          <w:szCs w:val="18"/>
          <w:highlight w:val="yellow"/>
        </w:rPr>
        <w:t>famil</w:t>
      </w:r>
      <w:r w:rsidR="00E2489D">
        <w:rPr>
          <w:rFonts w:ascii="Arial" w:hAnsi="Arial" w:cs="Arial"/>
          <w:sz w:val="18"/>
          <w:szCs w:val="18"/>
          <w:highlight w:val="yellow"/>
        </w:rPr>
        <w:t>y</w:t>
      </w:r>
      <w:r w:rsidR="00237108" w:rsidRPr="00A94AF6">
        <w:rPr>
          <w:rFonts w:ascii="Arial" w:hAnsi="Arial" w:cs="Arial"/>
          <w:sz w:val="18"/>
          <w:szCs w:val="18"/>
          <w:highlight w:val="yellow"/>
        </w:rPr>
        <w:t xml:space="preserve"> membership is being lost, </w:t>
      </w:r>
      <w:r w:rsidR="00832A5C" w:rsidRPr="00A94AF6">
        <w:rPr>
          <w:rFonts w:ascii="Arial" w:hAnsi="Arial" w:cs="Arial"/>
          <w:sz w:val="18"/>
          <w:szCs w:val="18"/>
          <w:highlight w:val="yellow"/>
        </w:rPr>
        <w:t xml:space="preserve">provide the family, dual and single premium amount since any or all qualified beneficiaries can elect </w:t>
      </w:r>
      <w:r w:rsidR="007F6A6A">
        <w:rPr>
          <w:rFonts w:ascii="Arial" w:hAnsi="Arial" w:cs="Arial"/>
          <w:sz w:val="18"/>
          <w:szCs w:val="18"/>
          <w:highlight w:val="yellow"/>
        </w:rPr>
        <w:t>Extended Coverage/COBRA</w:t>
      </w:r>
      <w:r w:rsidR="00B74788">
        <w:rPr>
          <w:rFonts w:ascii="Arial" w:hAnsi="Arial" w:cs="Arial"/>
          <w:sz w:val="18"/>
          <w:szCs w:val="18"/>
        </w:rPr>
        <w:t>.</w:t>
      </w:r>
    </w:p>
    <w:p w:rsidR="003D25EB" w:rsidRDefault="003D25EB" w:rsidP="004425B6">
      <w:pPr>
        <w:rPr>
          <w:rFonts w:ascii="Arial" w:hAnsi="Arial" w:cs="Arial"/>
          <w:sz w:val="18"/>
          <w:szCs w:val="18"/>
        </w:rPr>
      </w:pPr>
    </w:p>
    <w:p w:rsidR="00801162" w:rsidRPr="00801162" w:rsidRDefault="00801162" w:rsidP="004425B6">
      <w:pPr>
        <w:rPr>
          <w:rFonts w:ascii="Arial" w:hAnsi="Arial" w:cs="Arial"/>
          <w:b/>
          <w:sz w:val="18"/>
          <w:szCs w:val="18"/>
        </w:rPr>
      </w:pPr>
      <w:r>
        <w:rPr>
          <w:rFonts w:ascii="Arial" w:hAnsi="Arial" w:cs="Arial"/>
          <w:b/>
          <w:sz w:val="18"/>
          <w:szCs w:val="18"/>
        </w:rPr>
        <w:t>Extended Coverage/COBRA Premium Payments</w:t>
      </w:r>
    </w:p>
    <w:p w:rsidR="00CB2672" w:rsidRPr="00A94AF6" w:rsidRDefault="00CB2672" w:rsidP="004425B6">
      <w:pPr>
        <w:rPr>
          <w:rFonts w:ascii="Arial" w:hAnsi="Arial" w:cs="Arial"/>
          <w:sz w:val="18"/>
          <w:szCs w:val="18"/>
        </w:rPr>
      </w:pPr>
    </w:p>
    <w:p w:rsidR="004425B6" w:rsidRPr="00A94AF6" w:rsidRDefault="004425B6" w:rsidP="004425B6">
      <w:pPr>
        <w:rPr>
          <w:rFonts w:ascii="Arial" w:hAnsi="Arial" w:cs="Arial"/>
          <w:sz w:val="18"/>
          <w:szCs w:val="18"/>
        </w:rPr>
      </w:pPr>
      <w:r w:rsidRPr="00A94AF6">
        <w:rPr>
          <w:rFonts w:ascii="Arial" w:hAnsi="Arial" w:cs="Arial"/>
          <w:sz w:val="18"/>
          <w:szCs w:val="18"/>
        </w:rPr>
        <w:t xml:space="preserve">You do not have to send any payment with </w:t>
      </w:r>
      <w:r w:rsidR="00A66BF5">
        <w:rPr>
          <w:rFonts w:ascii="Arial" w:hAnsi="Arial" w:cs="Arial"/>
          <w:sz w:val="18"/>
          <w:szCs w:val="18"/>
        </w:rPr>
        <w:t>your</w:t>
      </w:r>
      <w:r w:rsidRPr="00A94AF6">
        <w:rPr>
          <w:rFonts w:ascii="Arial" w:hAnsi="Arial" w:cs="Arial"/>
          <w:sz w:val="18"/>
          <w:szCs w:val="18"/>
        </w:rPr>
        <w:t xml:space="preserve"> Election Form.  </w:t>
      </w:r>
      <w:r w:rsidR="00801162">
        <w:rPr>
          <w:rFonts w:ascii="Arial" w:hAnsi="Arial" w:cs="Arial"/>
          <w:sz w:val="18"/>
          <w:szCs w:val="18"/>
        </w:rPr>
        <w:t>However, i</w:t>
      </w:r>
      <w:r w:rsidRPr="00A94AF6">
        <w:rPr>
          <w:rFonts w:ascii="Arial" w:hAnsi="Arial" w:cs="Arial"/>
          <w:sz w:val="18"/>
          <w:szCs w:val="18"/>
        </w:rPr>
        <w:t xml:space="preserve">mportant additional information about payment for </w:t>
      </w:r>
      <w:r w:rsidR="007F6A6A">
        <w:rPr>
          <w:rFonts w:ascii="Arial" w:hAnsi="Arial" w:cs="Arial"/>
          <w:sz w:val="18"/>
          <w:szCs w:val="18"/>
        </w:rPr>
        <w:t>Extended Coverage/</w:t>
      </w:r>
      <w:r w:rsidRPr="00A94AF6">
        <w:rPr>
          <w:rFonts w:ascii="Arial" w:hAnsi="Arial" w:cs="Arial"/>
          <w:sz w:val="18"/>
          <w:szCs w:val="18"/>
        </w:rPr>
        <w:t xml:space="preserve">COBRA is included in the pages following </w:t>
      </w:r>
      <w:r w:rsidR="00A66BF5">
        <w:rPr>
          <w:rFonts w:ascii="Arial" w:hAnsi="Arial" w:cs="Arial"/>
          <w:sz w:val="18"/>
          <w:szCs w:val="18"/>
        </w:rPr>
        <w:t>your</w:t>
      </w:r>
      <w:r w:rsidRPr="00A94AF6">
        <w:rPr>
          <w:rFonts w:ascii="Arial" w:hAnsi="Arial" w:cs="Arial"/>
          <w:sz w:val="18"/>
          <w:szCs w:val="18"/>
        </w:rPr>
        <w:t xml:space="preserve"> Election Form.</w:t>
      </w:r>
    </w:p>
    <w:p w:rsidR="004425B6" w:rsidRPr="00A94AF6" w:rsidRDefault="004425B6" w:rsidP="004425B6">
      <w:pPr>
        <w:rPr>
          <w:rFonts w:ascii="Arial" w:hAnsi="Arial" w:cs="Arial"/>
          <w:sz w:val="18"/>
          <w:szCs w:val="18"/>
        </w:rPr>
      </w:pPr>
    </w:p>
    <w:p w:rsidR="00E204C3" w:rsidRPr="00E204C3" w:rsidRDefault="00E204C3" w:rsidP="004425B6">
      <w:pPr>
        <w:rPr>
          <w:rFonts w:ascii="Arial" w:hAnsi="Arial" w:cs="Arial"/>
          <w:b/>
          <w:sz w:val="18"/>
          <w:szCs w:val="18"/>
        </w:rPr>
      </w:pPr>
      <w:r w:rsidRPr="00E204C3">
        <w:rPr>
          <w:rFonts w:ascii="Arial" w:hAnsi="Arial" w:cs="Arial"/>
          <w:b/>
          <w:sz w:val="18"/>
          <w:szCs w:val="18"/>
        </w:rPr>
        <w:t>Health Care Reform</w:t>
      </w:r>
    </w:p>
    <w:p w:rsidR="00E204C3" w:rsidRDefault="00E204C3" w:rsidP="004425B6">
      <w:pPr>
        <w:rPr>
          <w:rFonts w:ascii="Arial" w:hAnsi="Arial" w:cs="Arial"/>
          <w:sz w:val="18"/>
          <w:szCs w:val="18"/>
        </w:rPr>
      </w:pPr>
    </w:p>
    <w:p w:rsidR="004425B6" w:rsidRPr="00A94AF6" w:rsidRDefault="004425B6" w:rsidP="004425B6">
      <w:pPr>
        <w:rPr>
          <w:rFonts w:ascii="Arial" w:hAnsi="Arial" w:cs="Arial"/>
          <w:sz w:val="18"/>
          <w:szCs w:val="18"/>
        </w:rPr>
      </w:pPr>
      <w:r w:rsidRPr="00A94AF6">
        <w:rPr>
          <w:rFonts w:ascii="Arial" w:hAnsi="Arial" w:cs="Arial"/>
          <w:sz w:val="18"/>
          <w:szCs w:val="18"/>
        </w:rPr>
        <w:t xml:space="preserve">There may be other coverage options for you and your family.  When key parts of the health care law take effect, you’ll be able to buy coverage through the Health Insurance Marketplace.  In the Marketplace, you could be eligible for a new kind of tax credit that lowers your monthly premiums right away, and you can see what your premium, deductibles, and out-of-pocket costs will be before you make a decision to enroll.  Being eligible for COBRA does not limit your eligibility for coverage for a tax credit through the Marketplace. Additionally, you may qualify for a special enrollment opportunity for another group health plan for which you are eligible (such as a spouse’s plan), even if the plan generally does not accept late enrollees, if you request enrollment within 30 days.  </w:t>
      </w:r>
    </w:p>
    <w:p w:rsidR="004425B6" w:rsidRPr="00A94AF6" w:rsidRDefault="004425B6" w:rsidP="004425B6">
      <w:pPr>
        <w:rPr>
          <w:rFonts w:ascii="Arial" w:hAnsi="Arial" w:cs="Arial"/>
          <w:sz w:val="18"/>
          <w:szCs w:val="18"/>
        </w:rPr>
      </w:pPr>
    </w:p>
    <w:p w:rsidR="00E204C3" w:rsidRPr="00E204C3" w:rsidRDefault="00E204C3" w:rsidP="004425B6">
      <w:pPr>
        <w:rPr>
          <w:rFonts w:ascii="Arial" w:hAnsi="Arial" w:cs="Arial"/>
          <w:b/>
          <w:sz w:val="18"/>
          <w:szCs w:val="18"/>
        </w:rPr>
      </w:pPr>
      <w:r w:rsidRPr="00E204C3">
        <w:rPr>
          <w:rFonts w:ascii="Arial" w:hAnsi="Arial" w:cs="Arial"/>
          <w:b/>
          <w:sz w:val="18"/>
          <w:szCs w:val="18"/>
        </w:rPr>
        <w:t>If You Have Questions:</w:t>
      </w:r>
    </w:p>
    <w:p w:rsidR="00E204C3" w:rsidRDefault="00E204C3" w:rsidP="004425B6">
      <w:pPr>
        <w:rPr>
          <w:rFonts w:ascii="Arial" w:hAnsi="Arial" w:cs="Arial"/>
          <w:sz w:val="18"/>
          <w:szCs w:val="18"/>
        </w:rPr>
      </w:pPr>
    </w:p>
    <w:p w:rsidR="004425B6" w:rsidRDefault="00E204C3" w:rsidP="004425B6">
      <w:pPr>
        <w:rPr>
          <w:rFonts w:ascii="Arial" w:hAnsi="Arial" w:cs="Arial"/>
          <w:sz w:val="18"/>
          <w:szCs w:val="18"/>
        </w:rPr>
      </w:pPr>
      <w:r>
        <w:rPr>
          <w:rFonts w:ascii="Arial" w:hAnsi="Arial" w:cs="Arial"/>
          <w:sz w:val="18"/>
          <w:szCs w:val="18"/>
        </w:rPr>
        <w:t>Questions</w:t>
      </w:r>
      <w:r w:rsidR="004425B6" w:rsidRPr="00A94AF6">
        <w:rPr>
          <w:rFonts w:ascii="Arial" w:hAnsi="Arial" w:cs="Arial"/>
          <w:sz w:val="18"/>
          <w:szCs w:val="18"/>
        </w:rPr>
        <w:t xml:space="preserve"> about your rights to </w:t>
      </w:r>
      <w:r>
        <w:rPr>
          <w:rFonts w:ascii="Arial" w:hAnsi="Arial" w:cs="Arial"/>
          <w:sz w:val="18"/>
          <w:szCs w:val="18"/>
        </w:rPr>
        <w:t>Extended Coverage/</w:t>
      </w:r>
      <w:r w:rsidR="004425B6" w:rsidRPr="00A94AF6">
        <w:rPr>
          <w:rFonts w:ascii="Arial" w:hAnsi="Arial" w:cs="Arial"/>
          <w:sz w:val="18"/>
          <w:szCs w:val="18"/>
        </w:rPr>
        <w:t xml:space="preserve">COBRA </w:t>
      </w:r>
      <w:r>
        <w:rPr>
          <w:rFonts w:ascii="Arial" w:hAnsi="Arial" w:cs="Arial"/>
          <w:sz w:val="18"/>
          <w:szCs w:val="18"/>
        </w:rPr>
        <w:t>and this Notice should be directed to</w:t>
      </w:r>
      <w:r w:rsidR="00F16E7E">
        <w:rPr>
          <w:rFonts w:ascii="Arial" w:hAnsi="Arial" w:cs="Arial"/>
          <w:sz w:val="18"/>
          <w:szCs w:val="18"/>
        </w:rPr>
        <w:t>:</w:t>
      </w:r>
      <w:r w:rsidR="004425B6" w:rsidRPr="00A94AF6">
        <w:rPr>
          <w:rFonts w:ascii="Arial" w:hAnsi="Arial" w:cs="Arial"/>
          <w:sz w:val="18"/>
          <w:szCs w:val="18"/>
        </w:rPr>
        <w:t xml:space="preserve"> </w:t>
      </w:r>
    </w:p>
    <w:tbl>
      <w:tblPr>
        <w:tblStyle w:val="TableGrid"/>
        <w:tblW w:w="0" w:type="auto"/>
        <w:tblLook w:val="0000"/>
      </w:tblPr>
      <w:tblGrid>
        <w:gridCol w:w="4788"/>
        <w:gridCol w:w="4788"/>
      </w:tblGrid>
      <w:tr w:rsidR="002600E2" w:rsidTr="002600E2">
        <w:trPr>
          <w:trHeight w:val="195"/>
        </w:trPr>
        <w:tc>
          <w:tcPr>
            <w:tcW w:w="9576" w:type="dxa"/>
            <w:gridSpan w:val="2"/>
          </w:tcPr>
          <w:p w:rsidR="00685517" w:rsidRPr="00564DAC" w:rsidRDefault="00564DAC">
            <w:pPr>
              <w:ind w:left="108"/>
              <w:jc w:val="center"/>
              <w:rPr>
                <w:rFonts w:ascii="Arial" w:hAnsi="Arial" w:cs="Arial"/>
                <w:b/>
                <w:color w:val="FF0000"/>
                <w:sz w:val="18"/>
                <w:szCs w:val="18"/>
              </w:rPr>
            </w:pPr>
            <w:r w:rsidRPr="00564DAC">
              <w:rPr>
                <w:rFonts w:ascii="Arial" w:hAnsi="Arial" w:cs="Arial"/>
                <w:b/>
                <w:color w:val="FF0000"/>
                <w:sz w:val="18"/>
                <w:szCs w:val="18"/>
              </w:rPr>
              <w:t>(</w:t>
            </w:r>
            <w:r w:rsidR="000A05BE" w:rsidRPr="00564DAC">
              <w:rPr>
                <w:rFonts w:ascii="Arial" w:hAnsi="Arial" w:cs="Arial"/>
                <w:b/>
                <w:color w:val="FF0000"/>
                <w:sz w:val="18"/>
                <w:szCs w:val="18"/>
              </w:rPr>
              <w:t xml:space="preserve">Enter </w:t>
            </w:r>
            <w:r w:rsidR="002600E2" w:rsidRPr="00564DAC">
              <w:rPr>
                <w:rFonts w:ascii="Arial" w:hAnsi="Arial" w:cs="Arial"/>
                <w:b/>
                <w:color w:val="FF0000"/>
                <w:sz w:val="18"/>
                <w:szCs w:val="18"/>
              </w:rPr>
              <w:t>Name of Local Employer</w:t>
            </w:r>
            <w:r w:rsidRPr="00564DAC">
              <w:rPr>
                <w:rFonts w:ascii="Arial" w:hAnsi="Arial" w:cs="Arial"/>
                <w:b/>
                <w:color w:val="FF0000"/>
                <w:sz w:val="18"/>
                <w:szCs w:val="18"/>
              </w:rPr>
              <w:t>)</w:t>
            </w:r>
          </w:p>
        </w:tc>
      </w:tr>
      <w:tr w:rsidR="00E204C3" w:rsidTr="00E204C3">
        <w:tblPrEx>
          <w:tblLook w:val="04A0"/>
        </w:tblPrEx>
        <w:tc>
          <w:tcPr>
            <w:tcW w:w="4788" w:type="dxa"/>
          </w:tcPr>
          <w:p w:rsidR="00E204C3" w:rsidRDefault="00E204C3" w:rsidP="004425B6">
            <w:pPr>
              <w:rPr>
                <w:rFonts w:ascii="Arial" w:hAnsi="Arial" w:cs="Arial"/>
                <w:sz w:val="18"/>
                <w:szCs w:val="18"/>
              </w:rPr>
            </w:pPr>
            <w:r>
              <w:rPr>
                <w:rFonts w:ascii="Arial" w:hAnsi="Arial" w:cs="Arial"/>
                <w:sz w:val="18"/>
                <w:szCs w:val="18"/>
              </w:rPr>
              <w:t>Benefits Administrator’s Name</w:t>
            </w:r>
          </w:p>
        </w:tc>
        <w:tc>
          <w:tcPr>
            <w:tcW w:w="4788" w:type="dxa"/>
          </w:tcPr>
          <w:p w:rsidR="00E204C3" w:rsidRPr="00564DAC" w:rsidRDefault="00564DAC" w:rsidP="00564DAC">
            <w:pPr>
              <w:rPr>
                <w:rFonts w:ascii="Arial" w:hAnsi="Arial" w:cs="Arial"/>
                <w:b/>
                <w:color w:val="FF0000"/>
                <w:sz w:val="18"/>
                <w:szCs w:val="18"/>
              </w:rPr>
            </w:pPr>
            <w:r w:rsidRPr="00564DAC">
              <w:rPr>
                <w:rFonts w:ascii="Arial" w:hAnsi="Arial" w:cs="Arial"/>
                <w:b/>
                <w:color w:val="FF0000"/>
                <w:sz w:val="18"/>
                <w:szCs w:val="18"/>
              </w:rPr>
              <w:t>(</w:t>
            </w:r>
            <w:r w:rsidR="00E204C3" w:rsidRPr="00564DAC">
              <w:rPr>
                <w:rFonts w:ascii="Arial" w:hAnsi="Arial" w:cs="Arial"/>
                <w:b/>
                <w:color w:val="FF0000"/>
                <w:sz w:val="18"/>
                <w:szCs w:val="18"/>
              </w:rPr>
              <w:t xml:space="preserve">Enter </w:t>
            </w:r>
            <w:r w:rsidRPr="00564DAC">
              <w:rPr>
                <w:rFonts w:ascii="Arial" w:hAnsi="Arial" w:cs="Arial"/>
                <w:b/>
                <w:color w:val="FF0000"/>
                <w:sz w:val="18"/>
                <w:szCs w:val="18"/>
              </w:rPr>
              <w:t>I</w:t>
            </w:r>
            <w:r w:rsidR="00E204C3" w:rsidRPr="00564DAC">
              <w:rPr>
                <w:rFonts w:ascii="Arial" w:hAnsi="Arial" w:cs="Arial"/>
                <w:b/>
                <w:color w:val="FF0000"/>
                <w:sz w:val="18"/>
                <w:szCs w:val="18"/>
              </w:rPr>
              <w:t xml:space="preserve">nformation about the BA </w:t>
            </w:r>
            <w:r w:rsidRPr="00564DAC">
              <w:rPr>
                <w:rFonts w:ascii="Arial" w:hAnsi="Arial" w:cs="Arial"/>
                <w:b/>
                <w:color w:val="FF0000"/>
                <w:sz w:val="18"/>
                <w:szCs w:val="18"/>
              </w:rPr>
              <w:t>I</w:t>
            </w:r>
            <w:r w:rsidR="00E204C3" w:rsidRPr="00564DAC">
              <w:rPr>
                <w:rFonts w:ascii="Arial" w:hAnsi="Arial" w:cs="Arial"/>
                <w:b/>
                <w:color w:val="FF0000"/>
                <w:sz w:val="18"/>
                <w:szCs w:val="18"/>
              </w:rPr>
              <w:t>ssuing this Notice</w:t>
            </w:r>
            <w:r w:rsidRPr="00564DAC">
              <w:rPr>
                <w:rFonts w:ascii="Arial" w:hAnsi="Arial" w:cs="Arial"/>
                <w:b/>
                <w:color w:val="FF0000"/>
                <w:sz w:val="18"/>
                <w:szCs w:val="18"/>
              </w:rPr>
              <w:t>)</w:t>
            </w:r>
          </w:p>
        </w:tc>
      </w:tr>
      <w:tr w:rsidR="00E204C3" w:rsidTr="00E204C3">
        <w:tblPrEx>
          <w:tblLook w:val="04A0"/>
        </w:tblPrEx>
        <w:tc>
          <w:tcPr>
            <w:tcW w:w="4788" w:type="dxa"/>
          </w:tcPr>
          <w:p w:rsidR="00E204C3" w:rsidRDefault="00E204C3" w:rsidP="004425B6">
            <w:pPr>
              <w:rPr>
                <w:rFonts w:ascii="Arial" w:hAnsi="Arial" w:cs="Arial"/>
                <w:sz w:val="18"/>
                <w:szCs w:val="18"/>
              </w:rPr>
            </w:pPr>
            <w:r>
              <w:rPr>
                <w:rFonts w:ascii="Arial" w:hAnsi="Arial" w:cs="Arial"/>
                <w:sz w:val="18"/>
                <w:szCs w:val="18"/>
              </w:rPr>
              <w:t>Benefits Administrator’s Address</w:t>
            </w:r>
          </w:p>
        </w:tc>
        <w:tc>
          <w:tcPr>
            <w:tcW w:w="4788" w:type="dxa"/>
          </w:tcPr>
          <w:p w:rsidR="00E204C3" w:rsidRDefault="00E204C3" w:rsidP="004425B6">
            <w:pPr>
              <w:rPr>
                <w:rFonts w:ascii="Arial" w:hAnsi="Arial" w:cs="Arial"/>
                <w:sz w:val="18"/>
                <w:szCs w:val="18"/>
              </w:rPr>
            </w:pPr>
          </w:p>
        </w:tc>
      </w:tr>
      <w:tr w:rsidR="00E204C3" w:rsidTr="00E204C3">
        <w:tblPrEx>
          <w:tblLook w:val="04A0"/>
        </w:tblPrEx>
        <w:tc>
          <w:tcPr>
            <w:tcW w:w="4788" w:type="dxa"/>
          </w:tcPr>
          <w:p w:rsidR="00E204C3" w:rsidRDefault="00E204C3" w:rsidP="004425B6">
            <w:pPr>
              <w:rPr>
                <w:rFonts w:ascii="Arial" w:hAnsi="Arial" w:cs="Arial"/>
                <w:sz w:val="18"/>
                <w:szCs w:val="18"/>
              </w:rPr>
            </w:pPr>
            <w:r>
              <w:rPr>
                <w:rFonts w:ascii="Arial" w:hAnsi="Arial" w:cs="Arial"/>
                <w:sz w:val="18"/>
                <w:szCs w:val="18"/>
              </w:rPr>
              <w:t>Benefit Administrator’s Telephone Number</w:t>
            </w:r>
          </w:p>
        </w:tc>
        <w:tc>
          <w:tcPr>
            <w:tcW w:w="4788" w:type="dxa"/>
          </w:tcPr>
          <w:p w:rsidR="00E204C3" w:rsidRDefault="00E204C3" w:rsidP="004425B6">
            <w:pPr>
              <w:rPr>
                <w:rFonts w:ascii="Arial" w:hAnsi="Arial" w:cs="Arial"/>
                <w:sz w:val="18"/>
                <w:szCs w:val="18"/>
              </w:rPr>
            </w:pPr>
          </w:p>
        </w:tc>
      </w:tr>
    </w:tbl>
    <w:p w:rsidR="001C2A65" w:rsidRDefault="001C2A65" w:rsidP="004425B6">
      <w:pPr>
        <w:rPr>
          <w:rFonts w:ascii="Arial" w:hAnsi="Arial" w:cs="Arial"/>
          <w:sz w:val="18"/>
          <w:szCs w:val="18"/>
        </w:rPr>
        <w:sectPr w:rsidR="001C2A65" w:rsidSect="009E0F3F">
          <w:footerReference w:type="default" r:id="rId8"/>
          <w:pgSz w:w="12240" w:h="15840"/>
          <w:pgMar w:top="1440" w:right="1440" w:bottom="1440" w:left="1440" w:header="720" w:footer="720" w:gutter="0"/>
          <w:cols w:space="720"/>
          <w:titlePg/>
          <w:docGrid w:linePitch="360"/>
        </w:sectPr>
      </w:pPr>
    </w:p>
    <w:p w:rsidR="001C2A65" w:rsidRDefault="001C2A65" w:rsidP="001C2A65">
      <w:pPr>
        <w:pStyle w:val="Heading6"/>
        <w:jc w:val="left"/>
        <w:rPr>
          <w:rFonts w:ascii="Arial" w:hAnsi="Arial" w:cs="Arial"/>
          <w:sz w:val="18"/>
          <w:szCs w:val="18"/>
        </w:rPr>
      </w:pPr>
    </w:p>
    <w:p w:rsidR="001C2A65" w:rsidRDefault="001C2A65" w:rsidP="001C2A65">
      <w:pPr>
        <w:pStyle w:val="Heading6"/>
        <w:jc w:val="left"/>
        <w:rPr>
          <w:rFonts w:ascii="Arial" w:hAnsi="Arial" w:cs="Arial"/>
          <w:sz w:val="18"/>
          <w:szCs w:val="18"/>
        </w:rPr>
      </w:pPr>
      <w:r>
        <w:rPr>
          <w:rFonts w:ascii="Arial" w:hAnsi="Arial" w:cs="Arial"/>
          <w:sz w:val="18"/>
          <w:szCs w:val="18"/>
        </w:rPr>
        <w:t>*</w:t>
      </w:r>
      <w:r w:rsidRPr="00C76501">
        <w:rPr>
          <w:rFonts w:ascii="Arial" w:hAnsi="Arial" w:cs="Arial"/>
          <w:sz w:val="18"/>
          <w:szCs w:val="18"/>
        </w:rPr>
        <w:t>Some leaves of absence without pay</w:t>
      </w:r>
      <w:r>
        <w:rPr>
          <w:rFonts w:ascii="Arial" w:hAnsi="Arial" w:cs="Arial"/>
          <w:sz w:val="18"/>
          <w:szCs w:val="18"/>
        </w:rPr>
        <w:t xml:space="preserve"> may </w:t>
      </w:r>
      <w:r w:rsidRPr="00C76501">
        <w:rPr>
          <w:rFonts w:ascii="Arial" w:hAnsi="Arial" w:cs="Arial"/>
          <w:sz w:val="18"/>
          <w:szCs w:val="18"/>
        </w:rPr>
        <w:t xml:space="preserve">allow for continuation of the employer contribution toward the cost of coverage.  This is an Extended Coverage/COBRA qualifying event since it results in </w:t>
      </w:r>
      <w:r>
        <w:rPr>
          <w:rFonts w:ascii="Arial" w:hAnsi="Arial" w:cs="Arial"/>
          <w:sz w:val="18"/>
          <w:szCs w:val="18"/>
        </w:rPr>
        <w:t xml:space="preserve">a </w:t>
      </w:r>
      <w:r w:rsidRPr="00C76501">
        <w:rPr>
          <w:rFonts w:ascii="Arial" w:hAnsi="Arial" w:cs="Arial"/>
          <w:sz w:val="18"/>
          <w:szCs w:val="18"/>
        </w:rPr>
        <w:t xml:space="preserve">change in the terms and conditions of coverage, which </w:t>
      </w:r>
      <w:r>
        <w:rPr>
          <w:rFonts w:ascii="Arial" w:hAnsi="Arial" w:cs="Arial"/>
          <w:sz w:val="18"/>
          <w:szCs w:val="18"/>
        </w:rPr>
        <w:t>qualifies as</w:t>
      </w:r>
      <w:r w:rsidRPr="00C76501">
        <w:rPr>
          <w:rFonts w:ascii="Arial" w:hAnsi="Arial" w:cs="Arial"/>
          <w:sz w:val="18"/>
          <w:szCs w:val="18"/>
        </w:rPr>
        <w:t xml:space="preserve"> a loss of coverage.  The period after </w:t>
      </w:r>
      <w:r>
        <w:rPr>
          <w:rFonts w:ascii="Arial" w:hAnsi="Arial" w:cs="Arial"/>
          <w:sz w:val="18"/>
          <w:szCs w:val="18"/>
        </w:rPr>
        <w:t xml:space="preserve">the end of the month in which </w:t>
      </w:r>
      <w:r w:rsidRPr="00C76501">
        <w:rPr>
          <w:rFonts w:ascii="Arial" w:hAnsi="Arial" w:cs="Arial"/>
          <w:sz w:val="18"/>
          <w:szCs w:val="18"/>
        </w:rPr>
        <w:t xml:space="preserve">the reduction-of-hours event </w:t>
      </w:r>
      <w:r>
        <w:rPr>
          <w:rFonts w:ascii="Arial" w:hAnsi="Arial" w:cs="Arial"/>
          <w:sz w:val="18"/>
          <w:szCs w:val="18"/>
        </w:rPr>
        <w:t xml:space="preserve">takes place </w:t>
      </w:r>
      <w:r w:rsidRPr="00C76501">
        <w:rPr>
          <w:rFonts w:ascii="Arial" w:hAnsi="Arial" w:cs="Arial"/>
          <w:sz w:val="18"/>
          <w:szCs w:val="18"/>
        </w:rPr>
        <w:t>will run concurrently with the Extended Coverage/COBRA eligibility period.  If you elect to continue coverage with the employer contribution at the start of the Extended Coverage/COBRA period, and that contribution ends prior to the full 18-m</w:t>
      </w:r>
      <w:r>
        <w:rPr>
          <w:rFonts w:ascii="Arial" w:hAnsi="Arial" w:cs="Arial"/>
          <w:sz w:val="18"/>
          <w:szCs w:val="18"/>
        </w:rPr>
        <w:t>o</w:t>
      </w:r>
      <w:r w:rsidRPr="00C76501">
        <w:rPr>
          <w:rFonts w:ascii="Arial" w:hAnsi="Arial" w:cs="Arial"/>
          <w:sz w:val="18"/>
          <w:szCs w:val="18"/>
        </w:rPr>
        <w:t xml:space="preserve">nth eligibility period for the reduction-of-hours event, you may elect to use any remaining months by submitting the Election Form within 60 days of the loss of </w:t>
      </w:r>
      <w:r>
        <w:rPr>
          <w:rFonts w:ascii="Arial" w:hAnsi="Arial" w:cs="Arial"/>
          <w:sz w:val="18"/>
          <w:szCs w:val="18"/>
        </w:rPr>
        <w:t xml:space="preserve">the </w:t>
      </w:r>
      <w:r w:rsidRPr="00C76501">
        <w:rPr>
          <w:rFonts w:ascii="Arial" w:hAnsi="Arial" w:cs="Arial"/>
          <w:sz w:val="18"/>
          <w:szCs w:val="18"/>
        </w:rPr>
        <w:t>employer contribution toward premium cost, at which time, the full Extended Coverage/COBRA premium will be billed for any remain</w:t>
      </w:r>
      <w:r>
        <w:rPr>
          <w:rFonts w:ascii="Arial" w:hAnsi="Arial" w:cs="Arial"/>
          <w:sz w:val="18"/>
          <w:szCs w:val="18"/>
        </w:rPr>
        <w:t>i</w:t>
      </w:r>
      <w:r w:rsidRPr="00C76501">
        <w:rPr>
          <w:rFonts w:ascii="Arial" w:hAnsi="Arial" w:cs="Arial"/>
          <w:sz w:val="18"/>
          <w:szCs w:val="18"/>
        </w:rPr>
        <w:t>ng Extended Coverage/COBRA months.</w:t>
      </w:r>
    </w:p>
    <w:p w:rsidR="00E204C3" w:rsidRDefault="00E204C3" w:rsidP="004425B6">
      <w:pPr>
        <w:rPr>
          <w:rFonts w:ascii="Arial" w:hAnsi="Arial" w:cs="Arial"/>
          <w:sz w:val="18"/>
          <w:szCs w:val="18"/>
        </w:rPr>
      </w:pPr>
    </w:p>
    <w:p w:rsidR="001C2A65" w:rsidRDefault="001C2A65" w:rsidP="00F16E7E">
      <w:pPr>
        <w:pStyle w:val="Heading6"/>
        <w:jc w:val="left"/>
        <w:rPr>
          <w:rFonts w:ascii="Arial" w:hAnsi="Arial" w:cs="Arial"/>
          <w:sz w:val="28"/>
          <w:szCs w:val="28"/>
        </w:rPr>
      </w:pPr>
    </w:p>
    <w:p w:rsidR="00564DAC" w:rsidRDefault="00564DAC" w:rsidP="00F16E7E">
      <w:pPr>
        <w:pStyle w:val="Heading6"/>
        <w:jc w:val="left"/>
        <w:rPr>
          <w:rFonts w:ascii="Arial" w:hAnsi="Arial" w:cs="Arial"/>
          <w:sz w:val="28"/>
          <w:szCs w:val="28"/>
        </w:rPr>
      </w:pPr>
    </w:p>
    <w:p w:rsidR="00564DAC" w:rsidRDefault="00564DAC" w:rsidP="00F16E7E">
      <w:pPr>
        <w:pStyle w:val="Heading6"/>
        <w:jc w:val="left"/>
        <w:rPr>
          <w:rFonts w:ascii="Arial" w:hAnsi="Arial" w:cs="Arial"/>
          <w:sz w:val="28"/>
          <w:szCs w:val="28"/>
        </w:rPr>
        <w:sectPr w:rsidR="00564DAC" w:rsidSect="001C2A65">
          <w:type w:val="continuous"/>
          <w:pgSz w:w="12240" w:h="15840"/>
          <w:pgMar w:top="1440" w:right="1440" w:bottom="1440" w:left="1440" w:header="720" w:footer="720" w:gutter="0"/>
          <w:cols w:space="720"/>
          <w:titlePg/>
          <w:docGrid w:linePitch="360"/>
        </w:sectPr>
      </w:pPr>
    </w:p>
    <w:p w:rsidR="004425B6" w:rsidRDefault="006C433B" w:rsidP="00F16E7E">
      <w:pPr>
        <w:pStyle w:val="Heading6"/>
        <w:jc w:val="left"/>
        <w:rPr>
          <w:rFonts w:ascii="Arial" w:hAnsi="Arial" w:cs="Arial"/>
          <w:sz w:val="28"/>
          <w:szCs w:val="28"/>
          <w:u w:val="single"/>
        </w:rPr>
      </w:pPr>
      <w:r w:rsidRPr="006C433B">
        <w:rPr>
          <w:rFonts w:ascii="Arial" w:hAnsi="Arial" w:cs="Arial"/>
          <w:sz w:val="28"/>
          <w:szCs w:val="28"/>
        </w:rPr>
        <w:lastRenderedPageBreak/>
        <w:t>Extended Coverage/</w:t>
      </w:r>
      <w:r w:rsidR="004425B6" w:rsidRPr="006C433B">
        <w:rPr>
          <w:rFonts w:ascii="Arial" w:hAnsi="Arial" w:cs="Arial"/>
          <w:sz w:val="28"/>
          <w:szCs w:val="28"/>
        </w:rPr>
        <w:t xml:space="preserve">COBRA Continuation Coverage </w:t>
      </w:r>
      <w:r w:rsidR="004425B6" w:rsidRPr="00D251FD">
        <w:rPr>
          <w:rFonts w:ascii="Arial" w:hAnsi="Arial" w:cs="Arial"/>
          <w:sz w:val="28"/>
          <w:szCs w:val="28"/>
          <w:u w:val="single"/>
        </w:rPr>
        <w:t>Election Form</w:t>
      </w:r>
    </w:p>
    <w:p w:rsidR="009E28FF" w:rsidRDefault="0065511B" w:rsidP="009E28FF">
      <w:pPr>
        <w:jc w:val="center"/>
        <w:rPr>
          <w:rFonts w:ascii="Arial" w:hAnsi="Arial" w:cs="Arial"/>
          <w:b/>
          <w:bCs/>
          <w:sz w:val="28"/>
          <w:szCs w:val="28"/>
        </w:rPr>
      </w:pPr>
      <w:r>
        <w:rPr>
          <w:rFonts w:ascii="Arial" w:hAnsi="Arial" w:cs="Arial"/>
          <w:b/>
          <w:bCs/>
          <w:sz w:val="28"/>
          <w:szCs w:val="28"/>
        </w:rPr>
        <w:pict>
          <v:shapetype id="_x0000_t202" coordsize="21600,21600" o:spt="202" path="m,l,21600r21600,l21600,xe">
            <v:stroke joinstyle="miter"/>
            <v:path gradientshapeok="t" o:connecttype="rect"/>
          </v:shapetype>
          <v:shape id="Text Box 1" o:spid="_x0000_s1026" type="#_x0000_t202" style="position:absolute;left:0;text-align:left;margin-left:-1.1pt;margin-top:30.25pt;width:495pt;height:290.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" strokeweight="2.25pt">
            <v:stroke dashstyle="1 1"/>
            <v:textbox style="mso-next-textbox:#Text Box 1" inset=",,0,0">
              <w:txbxContent>
                <w:p w:rsidR="00D15F3B" w:rsidRPr="000A2746" w:rsidRDefault="00D15F3B" w:rsidP="004425B6">
                  <w:pPr>
                    <w:rPr>
                      <w:rFonts w:ascii="Arial" w:hAnsi="Arial" w:cs="Arial"/>
                      <w:b/>
                      <w:bCs/>
                      <w:sz w:val="22"/>
                    </w:rPr>
                  </w:pPr>
                  <w:r w:rsidRPr="000A2746">
                    <w:rPr>
                      <w:rFonts w:ascii="Arial" w:hAnsi="Arial" w:cs="Arial"/>
                      <w:b/>
                      <w:bCs/>
                    </w:rPr>
                    <w:t>Instructions</w:t>
                  </w:r>
                  <w:r w:rsidRPr="000A2746">
                    <w:rPr>
                      <w:rFonts w:ascii="Arial" w:hAnsi="Arial" w:cs="Arial"/>
                      <w:b/>
                      <w:bCs/>
                      <w:sz w:val="28"/>
                    </w:rPr>
                    <w:t xml:space="preserve">:  </w:t>
                  </w:r>
                  <w:r w:rsidRPr="000A2746">
                    <w:rPr>
                      <w:rFonts w:ascii="Arial" w:hAnsi="Arial" w:cs="Arial"/>
                      <w:b/>
                      <w:bCs/>
                      <w:sz w:val="22"/>
                    </w:rPr>
                    <w:t xml:space="preserve">To elect </w:t>
                  </w:r>
                  <w:r>
                    <w:rPr>
                      <w:rFonts w:ascii="Arial" w:hAnsi="Arial" w:cs="Arial"/>
                      <w:b/>
                      <w:bCs/>
                      <w:sz w:val="22"/>
                    </w:rPr>
                    <w:t>Extended Coverage/</w:t>
                  </w:r>
                  <w:r w:rsidRPr="000A2746">
                    <w:rPr>
                      <w:rFonts w:ascii="Arial" w:hAnsi="Arial" w:cs="Arial"/>
                      <w:b/>
                      <w:bCs/>
                      <w:sz w:val="22"/>
                    </w:rPr>
                    <w:t xml:space="preserve">COBRA, complete this Election Form and return it to the recipient listed below.  Under federal law, you must have 60 days after the date of this notice (or 60 days after coverage is lost if that is later) to decide whether you want to elect </w:t>
                  </w:r>
                  <w:r>
                    <w:rPr>
                      <w:rFonts w:ascii="Arial" w:hAnsi="Arial" w:cs="Arial"/>
                      <w:b/>
                      <w:bCs/>
                      <w:sz w:val="22"/>
                    </w:rPr>
                    <w:t>Extended Coverage/</w:t>
                  </w:r>
                  <w:r w:rsidRPr="000A2746">
                    <w:rPr>
                      <w:rFonts w:ascii="Arial" w:hAnsi="Arial" w:cs="Arial"/>
                      <w:b/>
                      <w:bCs/>
                      <w:sz w:val="22"/>
                    </w:rPr>
                    <w:t xml:space="preserve">COBRA under the Plan.  </w:t>
                  </w:r>
                </w:p>
                <w:p w:rsidR="008B6CB4" w:rsidRDefault="008B6CB4" w:rsidP="00942565">
                  <w:pPr>
                    <w:pStyle w:val="BodyText"/>
                    <w:ind w:firstLine="720"/>
                    <w:rPr>
                      <w:rFonts w:ascii="Arial" w:hAnsi="Arial" w:cs="Arial"/>
                      <w:b/>
                      <w:bCs/>
                      <w:sz w:val="22"/>
                    </w:rPr>
                  </w:pPr>
                </w:p>
                <w:p w:rsidR="00D15F3B" w:rsidRDefault="00D15F3B" w:rsidP="00942565">
                  <w:pPr>
                    <w:pStyle w:val="BodyText"/>
                    <w:ind w:firstLine="720"/>
                    <w:rPr>
                      <w:rFonts w:ascii="Arial" w:hAnsi="Arial" w:cs="Arial"/>
                      <w:b/>
                      <w:bCs/>
                      <w:sz w:val="22"/>
                    </w:rPr>
                  </w:pPr>
                  <w:r w:rsidRPr="000A2746">
                    <w:rPr>
                      <w:rFonts w:ascii="Arial" w:hAnsi="Arial" w:cs="Arial"/>
                      <w:b/>
                      <w:bCs/>
                      <w:sz w:val="22"/>
                    </w:rPr>
                    <w:t xml:space="preserve">Send </w:t>
                  </w:r>
                  <w:r>
                    <w:rPr>
                      <w:rFonts w:ascii="Arial" w:hAnsi="Arial" w:cs="Arial"/>
                      <w:b/>
                      <w:bCs/>
                      <w:sz w:val="22"/>
                    </w:rPr>
                    <w:t xml:space="preserve">this </w:t>
                  </w:r>
                  <w:r w:rsidRPr="000A2746">
                    <w:rPr>
                      <w:rFonts w:ascii="Arial" w:hAnsi="Arial" w:cs="Arial"/>
                      <w:b/>
                      <w:bCs/>
                      <w:sz w:val="22"/>
                    </w:rPr>
                    <w:t xml:space="preserve">completed Election Form to: </w:t>
                  </w:r>
                </w:p>
                <w:p w:rsidR="00D15F3B" w:rsidRDefault="00D15F3B" w:rsidP="00942565">
                  <w:pPr>
                    <w:pStyle w:val="BodyText"/>
                    <w:ind w:firstLine="720"/>
                    <w:rPr>
                      <w:rFonts w:ascii="Arial" w:hAnsi="Arial" w:cs="Arial"/>
                      <w:b/>
                      <w:bCs/>
                      <w:sz w:val="22"/>
                    </w:rPr>
                  </w:pPr>
                  <w:r w:rsidRPr="000A2746">
                    <w:rPr>
                      <w:rFonts w:ascii="Arial" w:hAnsi="Arial" w:cs="Arial"/>
                      <w:b/>
                      <w:bCs/>
                      <w:sz w:val="22"/>
                    </w:rPr>
                    <w:t xml:space="preserve"> </w:t>
                  </w:r>
                </w:p>
                <w:p w:rsidR="00D15F3B" w:rsidRPr="00800EAD" w:rsidRDefault="00D15F3B" w:rsidP="006E39D9">
                  <w:pPr>
                    <w:pStyle w:val="BodyText"/>
                    <w:ind w:left="1440" w:firstLine="720"/>
                    <w:rPr>
                      <w:bCs/>
                      <w:i w:val="0"/>
                      <w:color w:val="FF0000"/>
                    </w:rPr>
                  </w:pPr>
                  <w:r>
                    <w:rPr>
                      <w:bCs/>
                      <w:i w:val="0"/>
                      <w:color w:val="FF0000"/>
                    </w:rPr>
                    <w:t>(</w:t>
                  </w:r>
                  <w:r w:rsidRPr="00800EAD">
                    <w:rPr>
                      <w:bCs/>
                      <w:i w:val="0"/>
                      <w:color w:val="FF0000"/>
                    </w:rPr>
                    <w:t>Insert Name of Local Employer</w:t>
                  </w:r>
                  <w:r>
                    <w:rPr>
                      <w:bCs/>
                      <w:i w:val="0"/>
                      <w:color w:val="FF0000"/>
                    </w:rPr>
                    <w:t>)</w:t>
                  </w:r>
                </w:p>
                <w:p w:rsidR="00D15F3B" w:rsidRPr="00800EAD" w:rsidRDefault="00D15F3B" w:rsidP="006E39D9">
                  <w:pPr>
                    <w:pStyle w:val="BodyText"/>
                    <w:ind w:left="1440" w:firstLine="720"/>
                    <w:rPr>
                      <w:bCs/>
                      <w:i w:val="0"/>
                      <w:color w:val="FF0000"/>
                    </w:rPr>
                  </w:pPr>
                  <w:r>
                    <w:rPr>
                      <w:bCs/>
                      <w:i w:val="0"/>
                      <w:color w:val="FF0000"/>
                    </w:rPr>
                    <w:t>(</w:t>
                  </w:r>
                  <w:r w:rsidRPr="00800EAD">
                    <w:rPr>
                      <w:bCs/>
                      <w:i w:val="0"/>
                      <w:color w:val="FF0000"/>
                    </w:rPr>
                    <w:t>Insert Group Benefits Administrator</w:t>
                  </w:r>
                  <w:r>
                    <w:rPr>
                      <w:bCs/>
                      <w:i w:val="0"/>
                      <w:color w:val="FF0000"/>
                    </w:rPr>
                    <w:t>)</w:t>
                  </w:r>
                </w:p>
                <w:p w:rsidR="00D15F3B" w:rsidRPr="00800EAD" w:rsidRDefault="00D15F3B" w:rsidP="006E39D9">
                  <w:pPr>
                    <w:pStyle w:val="BodyText"/>
                    <w:ind w:left="1440" w:firstLine="720"/>
                    <w:rPr>
                      <w:bCs/>
                      <w:i w:val="0"/>
                      <w:color w:val="FF0000"/>
                    </w:rPr>
                  </w:pPr>
                  <w:r>
                    <w:rPr>
                      <w:bCs/>
                      <w:i w:val="0"/>
                      <w:color w:val="FF0000"/>
                    </w:rPr>
                    <w:t>(</w:t>
                  </w:r>
                  <w:r w:rsidRPr="00800EAD">
                    <w:rPr>
                      <w:bCs/>
                      <w:i w:val="0"/>
                      <w:color w:val="FF0000"/>
                    </w:rPr>
                    <w:t>Insert Local Employer Address</w:t>
                  </w:r>
                  <w:r>
                    <w:rPr>
                      <w:bCs/>
                      <w:i w:val="0"/>
                      <w:color w:val="FF0000"/>
                    </w:rPr>
                    <w:t>)</w:t>
                  </w:r>
                </w:p>
                <w:p w:rsidR="00D15F3B" w:rsidRPr="000A2746" w:rsidRDefault="00D15F3B" w:rsidP="004425B6">
                  <w:pPr>
                    <w:rPr>
                      <w:rFonts w:ascii="Arial" w:hAnsi="Arial" w:cs="Arial"/>
                      <w:b/>
                      <w:bCs/>
                      <w:color w:val="FF0000"/>
                      <w:sz w:val="22"/>
                    </w:rPr>
                  </w:pPr>
                </w:p>
                <w:p w:rsidR="00D15F3B" w:rsidRPr="000A2746" w:rsidRDefault="00D15F3B" w:rsidP="004425B6">
                  <w:pPr>
                    <w:rPr>
                      <w:rFonts w:ascii="Arial" w:hAnsi="Arial" w:cs="Arial"/>
                      <w:b/>
                      <w:bCs/>
                      <w:sz w:val="22"/>
                    </w:rPr>
                  </w:pPr>
                  <w:r w:rsidRPr="000A2746">
                    <w:rPr>
                      <w:rFonts w:ascii="Arial" w:hAnsi="Arial" w:cs="Arial"/>
                      <w:b/>
                      <w:bCs/>
                      <w:sz w:val="22"/>
                    </w:rPr>
                    <w:t xml:space="preserve">This Election Form must be completed and returned by mail or in person.  No other forms of delivery (e.g., oral communication, telephone statements or electronic communications) will be accepted.  If mailed, it must be post-marked no later than </w:t>
                  </w:r>
                  <w:r w:rsidRPr="000A2746">
                    <w:rPr>
                      <w:rFonts w:ascii="Arial" w:hAnsi="Arial" w:cs="Arial"/>
                      <w:b/>
                      <w:bCs/>
                      <w:color w:val="FF0000"/>
                      <w:sz w:val="22"/>
                    </w:rPr>
                    <w:t>(enter 60-day deadline as described above)</w:t>
                  </w:r>
                  <w:r w:rsidRPr="000A2746">
                    <w:rPr>
                      <w:rFonts w:ascii="Arial" w:hAnsi="Arial" w:cs="Arial"/>
                      <w:b/>
                      <w:bCs/>
                      <w:sz w:val="22"/>
                    </w:rPr>
                    <w:t xml:space="preserve">.  If delivered in person, it must be delivered to the recipient listed above no later than </w:t>
                  </w:r>
                  <w:r w:rsidRPr="000A2746">
                    <w:rPr>
                      <w:rFonts w:ascii="Arial" w:hAnsi="Arial" w:cs="Arial"/>
                      <w:b/>
                      <w:bCs/>
                      <w:color w:val="FF0000"/>
                      <w:sz w:val="22"/>
                    </w:rPr>
                    <w:t>(enter 60-day deadline as described above)</w:t>
                  </w:r>
                  <w:r w:rsidRPr="000A2746">
                    <w:rPr>
                      <w:rFonts w:ascii="Arial" w:hAnsi="Arial" w:cs="Arial"/>
                      <w:b/>
                      <w:bCs/>
                      <w:sz w:val="22"/>
                    </w:rPr>
                    <w:t xml:space="preserve">.   </w:t>
                  </w:r>
                </w:p>
                <w:p w:rsidR="00D15F3B" w:rsidRPr="000A2746" w:rsidRDefault="00D15F3B" w:rsidP="004425B6">
                  <w:pPr>
                    <w:rPr>
                      <w:rFonts w:ascii="Arial" w:hAnsi="Arial" w:cs="Arial"/>
                      <w:b/>
                      <w:bCs/>
                      <w:sz w:val="22"/>
                    </w:rPr>
                  </w:pPr>
                </w:p>
                <w:p w:rsidR="00D15F3B" w:rsidRPr="000A2746" w:rsidRDefault="00D15F3B" w:rsidP="004425B6">
                  <w:pPr>
                    <w:rPr>
                      <w:rFonts w:ascii="Arial" w:hAnsi="Arial" w:cs="Arial"/>
                      <w:b/>
                      <w:bCs/>
                      <w:sz w:val="22"/>
                    </w:rPr>
                  </w:pPr>
                  <w:r w:rsidRPr="000A2746">
                    <w:rPr>
                      <w:rFonts w:ascii="Arial" w:hAnsi="Arial" w:cs="Arial"/>
                      <w:b/>
                      <w:bCs/>
                      <w:sz w:val="22"/>
                    </w:rPr>
                    <w:t xml:space="preserve">If you do not submit a completed Election Form </w:t>
                  </w:r>
                  <w:r>
                    <w:rPr>
                      <w:rFonts w:ascii="Arial" w:hAnsi="Arial" w:cs="Arial"/>
                      <w:b/>
                      <w:bCs/>
                      <w:sz w:val="22"/>
                    </w:rPr>
                    <w:t xml:space="preserve">and Enrollment Form </w:t>
                  </w:r>
                  <w:r w:rsidRPr="000A2746">
                    <w:rPr>
                      <w:rFonts w:ascii="Arial" w:hAnsi="Arial" w:cs="Arial"/>
                      <w:b/>
                      <w:bCs/>
                      <w:sz w:val="22"/>
                    </w:rPr>
                    <w:t xml:space="preserve">by the </w:t>
                  </w:r>
                  <w:r>
                    <w:rPr>
                      <w:rFonts w:ascii="Arial" w:hAnsi="Arial" w:cs="Arial"/>
                      <w:b/>
                      <w:bCs/>
                      <w:sz w:val="22"/>
                    </w:rPr>
                    <w:t>deadline</w:t>
                  </w:r>
                  <w:r w:rsidRPr="000A2746">
                    <w:rPr>
                      <w:rFonts w:ascii="Arial" w:hAnsi="Arial" w:cs="Arial"/>
                      <w:b/>
                      <w:bCs/>
                      <w:sz w:val="22"/>
                    </w:rPr>
                    <w:t xml:space="preserve"> shown above, you will lose your right to elect </w:t>
                  </w:r>
                  <w:r>
                    <w:rPr>
                      <w:rFonts w:ascii="Arial" w:hAnsi="Arial" w:cs="Arial"/>
                      <w:b/>
                      <w:bCs/>
                      <w:sz w:val="22"/>
                    </w:rPr>
                    <w:t>Extended Coverage/</w:t>
                  </w:r>
                  <w:r w:rsidRPr="000A2746">
                    <w:rPr>
                      <w:rFonts w:ascii="Arial" w:hAnsi="Arial" w:cs="Arial"/>
                      <w:b/>
                      <w:bCs/>
                      <w:sz w:val="22"/>
                    </w:rPr>
                    <w:t xml:space="preserve">COBRA.  If you reject </w:t>
                  </w:r>
                  <w:r>
                    <w:rPr>
                      <w:rFonts w:ascii="Arial" w:hAnsi="Arial" w:cs="Arial"/>
                      <w:b/>
                      <w:bCs/>
                      <w:sz w:val="22"/>
                    </w:rPr>
                    <w:t>Extended Coverage/</w:t>
                  </w:r>
                  <w:r w:rsidRPr="000A2746">
                    <w:rPr>
                      <w:rFonts w:ascii="Arial" w:hAnsi="Arial" w:cs="Arial"/>
                      <w:b/>
                      <w:bCs/>
                      <w:sz w:val="22"/>
                    </w:rPr>
                    <w:t xml:space="preserve">COBRA before the </w:t>
                  </w:r>
                  <w:r>
                    <w:rPr>
                      <w:rFonts w:ascii="Arial" w:hAnsi="Arial" w:cs="Arial"/>
                      <w:b/>
                      <w:bCs/>
                      <w:sz w:val="22"/>
                    </w:rPr>
                    <w:t>deadline</w:t>
                  </w:r>
                  <w:r w:rsidRPr="000A2746">
                    <w:rPr>
                      <w:rFonts w:ascii="Arial" w:hAnsi="Arial" w:cs="Arial"/>
                      <w:b/>
                      <w:bCs/>
                      <w:sz w:val="22"/>
                    </w:rPr>
                    <w:t xml:space="preserve">, you may change your mind as long as you furnish a completed Election Form before the </w:t>
                  </w:r>
                  <w:r>
                    <w:rPr>
                      <w:rFonts w:ascii="Arial" w:hAnsi="Arial" w:cs="Arial"/>
                      <w:b/>
                      <w:bCs/>
                      <w:sz w:val="22"/>
                    </w:rPr>
                    <w:t>above deadline</w:t>
                  </w:r>
                  <w:r w:rsidRPr="000A2746">
                    <w:rPr>
                      <w:rFonts w:ascii="Arial" w:hAnsi="Arial" w:cs="Arial"/>
                      <w:b/>
                      <w:bCs/>
                      <w:sz w:val="22"/>
                    </w:rPr>
                    <w:t xml:space="preserve">.  </w:t>
                  </w:r>
                </w:p>
                <w:p w:rsidR="00D15F3B" w:rsidRPr="000A2746" w:rsidRDefault="00D15F3B" w:rsidP="004425B6">
                  <w:pPr>
                    <w:rPr>
                      <w:rFonts w:ascii="Arial" w:hAnsi="Arial" w:cs="Arial"/>
                      <w:b/>
                      <w:bCs/>
                      <w:sz w:val="22"/>
                    </w:rPr>
                  </w:pPr>
                </w:p>
                <w:p w:rsidR="00D15F3B" w:rsidRPr="000A2746" w:rsidRDefault="00D15F3B" w:rsidP="004425B6">
                  <w:pPr>
                    <w:rPr>
                      <w:rFonts w:ascii="Arial" w:hAnsi="Arial" w:cs="Arial"/>
                    </w:rPr>
                  </w:pPr>
                  <w:r w:rsidRPr="000A2746">
                    <w:rPr>
                      <w:rFonts w:ascii="Arial" w:hAnsi="Arial" w:cs="Arial"/>
                      <w:b/>
                      <w:bCs/>
                      <w:sz w:val="22"/>
                    </w:rPr>
                    <w:t>Read the important information about your rights included in the pages after this Election Form.</w:t>
                  </w:r>
                </w:p>
              </w:txbxContent>
            </v:textbox>
            <w10:wrap type="square"/>
          </v:shape>
        </w:pict>
      </w:r>
      <w:r w:rsidR="009E28FF" w:rsidRPr="009E28FF">
        <w:rPr>
          <w:rFonts w:ascii="Arial" w:hAnsi="Arial" w:cs="Arial"/>
          <w:b/>
          <w:bCs/>
          <w:sz w:val="28"/>
          <w:szCs w:val="28"/>
        </w:rPr>
        <w:t xml:space="preserve">Group Bill </w:t>
      </w:r>
    </w:p>
    <w:p w:rsidR="008B6CB4" w:rsidRDefault="008B6CB4" w:rsidP="009E28FF">
      <w:pPr>
        <w:jc w:val="center"/>
        <w:rPr>
          <w:rFonts w:ascii="Arial" w:hAnsi="Arial" w:cs="Arial"/>
          <w:b/>
          <w:bCs/>
          <w:sz w:val="28"/>
          <w:szCs w:val="28"/>
        </w:rPr>
      </w:pPr>
    </w:p>
    <w:p w:rsidR="008B6CB4" w:rsidRPr="009E28FF" w:rsidRDefault="008B6CB4" w:rsidP="009E28FF">
      <w:pPr>
        <w:jc w:val="center"/>
        <w:rPr>
          <w:rFonts w:ascii="Arial" w:hAnsi="Arial" w:cs="Arial"/>
          <w:b/>
          <w:bCs/>
          <w:sz w:val="28"/>
          <w:szCs w:val="28"/>
        </w:rPr>
      </w:pPr>
    </w:p>
    <w:p w:rsidR="009E28FF" w:rsidRDefault="009E28FF" w:rsidP="004425B6">
      <w:pPr>
        <w:rPr>
          <w:rFonts w:ascii="Arial" w:hAnsi="Arial" w:cs="Arial"/>
          <w:sz w:val="18"/>
          <w:szCs w:val="18"/>
        </w:rPr>
      </w:pPr>
    </w:p>
    <w:p w:rsidR="00A36B7E" w:rsidRPr="00A94AF6" w:rsidRDefault="00A36B7E" w:rsidP="00A36B7E">
      <w:pPr>
        <w:rPr>
          <w:rFonts w:ascii="Arial" w:hAnsi="Arial" w:cs="Arial"/>
          <w:sz w:val="18"/>
          <w:szCs w:val="18"/>
        </w:rPr>
      </w:pPr>
      <w:r w:rsidRPr="00A94AF6">
        <w:rPr>
          <w:rFonts w:ascii="Arial" w:hAnsi="Arial" w:cs="Arial"/>
          <w:sz w:val="18"/>
          <w:szCs w:val="18"/>
        </w:rPr>
        <w:t xml:space="preserve">I (We) elect </w:t>
      </w:r>
      <w:r>
        <w:rPr>
          <w:rFonts w:ascii="Arial" w:hAnsi="Arial" w:cs="Arial"/>
          <w:sz w:val="18"/>
          <w:szCs w:val="18"/>
        </w:rPr>
        <w:t>Extended Coverage/</w:t>
      </w:r>
      <w:r w:rsidRPr="00A94AF6">
        <w:rPr>
          <w:rFonts w:ascii="Arial" w:hAnsi="Arial" w:cs="Arial"/>
          <w:sz w:val="18"/>
          <w:szCs w:val="18"/>
        </w:rPr>
        <w:t xml:space="preserve">COBRA in </w:t>
      </w:r>
      <w:r>
        <w:rPr>
          <w:rFonts w:ascii="Arial" w:hAnsi="Arial" w:cs="Arial"/>
          <w:sz w:val="18"/>
          <w:szCs w:val="18"/>
        </w:rPr>
        <w:t xml:space="preserve">The Local Choice </w:t>
      </w:r>
      <w:r w:rsidRPr="00A94AF6">
        <w:rPr>
          <w:rFonts w:ascii="Arial" w:hAnsi="Arial" w:cs="Arial"/>
          <w:sz w:val="18"/>
          <w:szCs w:val="18"/>
        </w:rPr>
        <w:t>Health Benefits Program (the Plan)</w:t>
      </w:r>
      <w:r>
        <w:rPr>
          <w:rFonts w:ascii="Arial" w:hAnsi="Arial" w:cs="Arial"/>
          <w:sz w:val="18"/>
          <w:szCs w:val="18"/>
        </w:rPr>
        <w:t xml:space="preserve"> sponsored by </w:t>
      </w:r>
      <w:r w:rsidRPr="00581B0E">
        <w:rPr>
          <w:rFonts w:ascii="Arial" w:hAnsi="Arial" w:cs="Arial"/>
          <w:b/>
          <w:bCs/>
          <w:color w:val="FF0000"/>
          <w:sz w:val="18"/>
          <w:szCs w:val="18"/>
        </w:rPr>
        <w:t xml:space="preserve">(Insert </w:t>
      </w:r>
      <w:r w:rsidR="00F34120">
        <w:rPr>
          <w:rFonts w:ascii="Arial" w:hAnsi="Arial" w:cs="Arial"/>
          <w:b/>
          <w:bCs/>
          <w:color w:val="FF0000"/>
          <w:sz w:val="18"/>
          <w:szCs w:val="18"/>
        </w:rPr>
        <w:t>N</w:t>
      </w:r>
      <w:r w:rsidRPr="00581B0E">
        <w:rPr>
          <w:rFonts w:ascii="Arial" w:hAnsi="Arial" w:cs="Arial"/>
          <w:b/>
          <w:bCs/>
          <w:color w:val="FF0000"/>
          <w:sz w:val="18"/>
          <w:szCs w:val="18"/>
        </w:rPr>
        <w:t xml:space="preserve">ame of </w:t>
      </w:r>
      <w:r w:rsidR="00F34120">
        <w:rPr>
          <w:rFonts w:ascii="Arial" w:hAnsi="Arial" w:cs="Arial"/>
          <w:b/>
          <w:bCs/>
          <w:color w:val="FF0000"/>
          <w:sz w:val="18"/>
          <w:szCs w:val="18"/>
        </w:rPr>
        <w:t>L</w:t>
      </w:r>
      <w:r w:rsidRPr="00581B0E">
        <w:rPr>
          <w:rFonts w:ascii="Arial" w:hAnsi="Arial" w:cs="Arial"/>
          <w:b/>
          <w:bCs/>
          <w:color w:val="FF0000"/>
          <w:sz w:val="18"/>
          <w:szCs w:val="18"/>
        </w:rPr>
        <w:t xml:space="preserve">ocal </w:t>
      </w:r>
      <w:r w:rsidR="00F34120">
        <w:rPr>
          <w:rFonts w:ascii="Arial" w:hAnsi="Arial" w:cs="Arial"/>
          <w:b/>
          <w:bCs/>
          <w:color w:val="FF0000"/>
          <w:sz w:val="18"/>
          <w:szCs w:val="18"/>
        </w:rPr>
        <w:t>E</w:t>
      </w:r>
      <w:r w:rsidRPr="00581B0E">
        <w:rPr>
          <w:rFonts w:ascii="Arial" w:hAnsi="Arial" w:cs="Arial"/>
          <w:b/>
          <w:bCs/>
          <w:color w:val="FF0000"/>
          <w:sz w:val="18"/>
          <w:szCs w:val="18"/>
        </w:rPr>
        <w:t>mployer</w:t>
      </w:r>
      <w:r w:rsidRPr="00800EAD">
        <w:rPr>
          <w:rFonts w:ascii="Arial" w:hAnsi="Arial" w:cs="Arial"/>
          <w:b/>
          <w:bCs/>
          <w:color w:val="FF0000"/>
          <w:sz w:val="18"/>
          <w:szCs w:val="18"/>
        </w:rPr>
        <w:t>)</w:t>
      </w:r>
      <w:r w:rsidRPr="00800EAD">
        <w:rPr>
          <w:rFonts w:ascii="Arial" w:hAnsi="Arial" w:cs="Arial"/>
          <w:b/>
          <w:sz w:val="18"/>
          <w:szCs w:val="18"/>
        </w:rPr>
        <w:t xml:space="preserve"> </w:t>
      </w:r>
      <w:r w:rsidRPr="00800EAD">
        <w:rPr>
          <w:rFonts w:ascii="Arial" w:hAnsi="Arial" w:cs="Arial"/>
          <w:bCs/>
          <w:sz w:val="18"/>
          <w:szCs w:val="18"/>
        </w:rPr>
        <w:t>as</w:t>
      </w:r>
      <w:r w:rsidRPr="00A94AF6">
        <w:rPr>
          <w:rFonts w:ascii="Arial" w:hAnsi="Arial" w:cs="Arial"/>
          <w:sz w:val="18"/>
          <w:szCs w:val="18"/>
        </w:rPr>
        <w:t xml:space="preserve"> indicated below</w:t>
      </w:r>
      <w:r>
        <w:rPr>
          <w:rFonts w:ascii="Arial" w:hAnsi="Arial" w:cs="Arial"/>
          <w:sz w:val="18"/>
          <w:szCs w:val="18"/>
        </w:rPr>
        <w:t>.  (List all qualified beneficiaries enrolling in Extended Coverage/COBRA.)</w:t>
      </w:r>
    </w:p>
    <w:p w:rsidR="006E39D9" w:rsidRDefault="006E39D9" w:rsidP="004425B6">
      <w:pPr>
        <w:rPr>
          <w:rFonts w:ascii="Arial" w:hAnsi="Arial" w:cs="Arial"/>
          <w:sz w:val="18"/>
          <w:szCs w:val="18"/>
        </w:rPr>
      </w:pPr>
    </w:p>
    <w:p w:rsidR="00CB2672" w:rsidRPr="00A94AF6" w:rsidRDefault="009E28FF" w:rsidP="004425B6">
      <w:pPr>
        <w:rPr>
          <w:rFonts w:ascii="Arial" w:hAnsi="Arial" w:cs="Arial"/>
          <w:sz w:val="18"/>
          <w:szCs w:val="18"/>
        </w:rPr>
      </w:pPr>
      <w:r>
        <w:rPr>
          <w:rFonts w:ascii="Arial" w:hAnsi="Arial" w:cs="Arial"/>
          <w:sz w:val="18"/>
          <w:szCs w:val="18"/>
        </w:rPr>
        <w:t xml:space="preserve">Member’s </w:t>
      </w:r>
      <w:r w:rsidR="00CB2672" w:rsidRPr="00A94AF6">
        <w:rPr>
          <w:rFonts w:ascii="Arial" w:hAnsi="Arial" w:cs="Arial"/>
          <w:sz w:val="18"/>
          <w:szCs w:val="18"/>
        </w:rPr>
        <w:t>Current Heath Plan Identification Number:  ________________________________</w:t>
      </w:r>
    </w:p>
    <w:p w:rsidR="009E2CB1" w:rsidRPr="00A94AF6" w:rsidRDefault="009E2CB1" w:rsidP="004425B6">
      <w:pPr>
        <w:rPr>
          <w:rFonts w:ascii="Arial" w:hAnsi="Arial" w:cs="Arial"/>
          <w:sz w:val="18"/>
          <w:szCs w:val="18"/>
        </w:rPr>
      </w:pPr>
    </w:p>
    <w:tbl>
      <w:tblPr>
        <w:tblStyle w:val="TableGrid"/>
        <w:tblW w:w="9828" w:type="dxa"/>
        <w:tblLook w:val="04A0"/>
      </w:tblPr>
      <w:tblGrid>
        <w:gridCol w:w="3888"/>
        <w:gridCol w:w="1530"/>
        <w:gridCol w:w="4410"/>
      </w:tblGrid>
      <w:tr w:rsidR="009E2CB1" w:rsidRPr="00A94AF6" w:rsidTr="009E28FF">
        <w:tc>
          <w:tcPr>
            <w:tcW w:w="3888" w:type="dxa"/>
          </w:tcPr>
          <w:p w:rsidR="009E2CB1" w:rsidRPr="009E28FF" w:rsidRDefault="00CB2672" w:rsidP="004425B6">
            <w:pPr>
              <w:rPr>
                <w:rFonts w:ascii="Arial" w:hAnsi="Arial" w:cs="Arial"/>
                <w:b/>
                <w:sz w:val="18"/>
                <w:szCs w:val="18"/>
              </w:rPr>
            </w:pPr>
            <w:r w:rsidRPr="009E28FF">
              <w:rPr>
                <w:rFonts w:ascii="Arial" w:hAnsi="Arial" w:cs="Arial"/>
                <w:b/>
                <w:sz w:val="18"/>
                <w:szCs w:val="18"/>
              </w:rPr>
              <w:t>Name</w:t>
            </w:r>
          </w:p>
        </w:tc>
        <w:tc>
          <w:tcPr>
            <w:tcW w:w="1530" w:type="dxa"/>
          </w:tcPr>
          <w:p w:rsidR="009E2CB1" w:rsidRPr="009E28FF" w:rsidRDefault="00CB2672" w:rsidP="004425B6">
            <w:pPr>
              <w:rPr>
                <w:rFonts w:ascii="Arial" w:hAnsi="Arial" w:cs="Arial"/>
                <w:b/>
                <w:sz w:val="18"/>
                <w:szCs w:val="18"/>
              </w:rPr>
            </w:pPr>
            <w:r w:rsidRPr="009E28FF">
              <w:rPr>
                <w:rFonts w:ascii="Arial" w:hAnsi="Arial" w:cs="Arial"/>
                <w:b/>
                <w:sz w:val="18"/>
                <w:szCs w:val="18"/>
              </w:rPr>
              <w:t>Date of Birth</w:t>
            </w:r>
          </w:p>
        </w:tc>
        <w:tc>
          <w:tcPr>
            <w:tcW w:w="4410" w:type="dxa"/>
          </w:tcPr>
          <w:p w:rsidR="009E2CB1" w:rsidRPr="009E28FF" w:rsidRDefault="00CB2672" w:rsidP="00D251FD">
            <w:pPr>
              <w:rPr>
                <w:rFonts w:ascii="Arial" w:hAnsi="Arial" w:cs="Arial"/>
                <w:b/>
                <w:sz w:val="18"/>
                <w:szCs w:val="18"/>
              </w:rPr>
            </w:pPr>
            <w:r w:rsidRPr="009E28FF">
              <w:rPr>
                <w:rFonts w:ascii="Arial" w:hAnsi="Arial" w:cs="Arial"/>
                <w:b/>
                <w:sz w:val="18"/>
                <w:szCs w:val="18"/>
              </w:rPr>
              <w:t>Relationship to the Employee /</w:t>
            </w:r>
            <w:r w:rsidR="00D251FD" w:rsidRPr="009E28FF">
              <w:rPr>
                <w:rFonts w:ascii="Arial" w:hAnsi="Arial" w:cs="Arial"/>
                <w:b/>
                <w:sz w:val="18"/>
                <w:szCs w:val="18"/>
              </w:rPr>
              <w:t>Former Employee</w:t>
            </w:r>
          </w:p>
        </w:tc>
      </w:tr>
      <w:tr w:rsidR="00CB2672" w:rsidRPr="00A94AF6" w:rsidTr="009E28FF">
        <w:tc>
          <w:tcPr>
            <w:tcW w:w="3888" w:type="dxa"/>
          </w:tcPr>
          <w:p w:rsidR="00CB2672" w:rsidRPr="00A94AF6" w:rsidRDefault="00CB2672" w:rsidP="004425B6">
            <w:pPr>
              <w:rPr>
                <w:rFonts w:ascii="Arial" w:hAnsi="Arial" w:cs="Arial"/>
                <w:sz w:val="18"/>
                <w:szCs w:val="18"/>
              </w:rPr>
            </w:pPr>
          </w:p>
        </w:tc>
        <w:tc>
          <w:tcPr>
            <w:tcW w:w="1530" w:type="dxa"/>
          </w:tcPr>
          <w:p w:rsidR="00CB2672" w:rsidRPr="00A94AF6" w:rsidRDefault="00CB2672" w:rsidP="004425B6">
            <w:pPr>
              <w:rPr>
                <w:rFonts w:ascii="Arial" w:hAnsi="Arial" w:cs="Arial"/>
                <w:sz w:val="18"/>
                <w:szCs w:val="18"/>
              </w:rPr>
            </w:pPr>
          </w:p>
        </w:tc>
        <w:tc>
          <w:tcPr>
            <w:tcW w:w="4410" w:type="dxa"/>
          </w:tcPr>
          <w:p w:rsidR="00CB2672" w:rsidRPr="00A94AF6" w:rsidRDefault="00CB2672" w:rsidP="004425B6">
            <w:pPr>
              <w:rPr>
                <w:rFonts w:ascii="Arial" w:hAnsi="Arial" w:cs="Arial"/>
                <w:sz w:val="18"/>
                <w:szCs w:val="18"/>
              </w:rPr>
            </w:pPr>
          </w:p>
        </w:tc>
      </w:tr>
      <w:tr w:rsidR="00CB2672" w:rsidRPr="00A94AF6" w:rsidTr="009E28FF">
        <w:tc>
          <w:tcPr>
            <w:tcW w:w="3888" w:type="dxa"/>
          </w:tcPr>
          <w:p w:rsidR="00CB2672" w:rsidRPr="00A94AF6" w:rsidRDefault="00CB2672" w:rsidP="004425B6">
            <w:pPr>
              <w:rPr>
                <w:rFonts w:ascii="Arial" w:hAnsi="Arial" w:cs="Arial"/>
                <w:sz w:val="18"/>
                <w:szCs w:val="18"/>
              </w:rPr>
            </w:pPr>
          </w:p>
        </w:tc>
        <w:tc>
          <w:tcPr>
            <w:tcW w:w="1530" w:type="dxa"/>
          </w:tcPr>
          <w:p w:rsidR="00CB2672" w:rsidRPr="00A94AF6" w:rsidRDefault="00CB2672" w:rsidP="004425B6">
            <w:pPr>
              <w:rPr>
                <w:rFonts w:ascii="Arial" w:hAnsi="Arial" w:cs="Arial"/>
                <w:sz w:val="18"/>
                <w:szCs w:val="18"/>
              </w:rPr>
            </w:pPr>
          </w:p>
        </w:tc>
        <w:tc>
          <w:tcPr>
            <w:tcW w:w="4410" w:type="dxa"/>
          </w:tcPr>
          <w:p w:rsidR="00CB2672" w:rsidRPr="00A94AF6" w:rsidRDefault="00CB2672" w:rsidP="004425B6">
            <w:pPr>
              <w:rPr>
                <w:rFonts w:ascii="Arial" w:hAnsi="Arial" w:cs="Arial"/>
                <w:sz w:val="18"/>
                <w:szCs w:val="18"/>
              </w:rPr>
            </w:pPr>
          </w:p>
        </w:tc>
      </w:tr>
      <w:tr w:rsidR="00CB2672" w:rsidRPr="00A94AF6" w:rsidTr="009E28FF">
        <w:tc>
          <w:tcPr>
            <w:tcW w:w="3888" w:type="dxa"/>
          </w:tcPr>
          <w:p w:rsidR="00CB2672" w:rsidRPr="00A94AF6" w:rsidRDefault="00CB2672" w:rsidP="004425B6">
            <w:pPr>
              <w:rPr>
                <w:rFonts w:ascii="Arial" w:hAnsi="Arial" w:cs="Arial"/>
                <w:sz w:val="18"/>
                <w:szCs w:val="18"/>
              </w:rPr>
            </w:pPr>
          </w:p>
        </w:tc>
        <w:tc>
          <w:tcPr>
            <w:tcW w:w="1530" w:type="dxa"/>
          </w:tcPr>
          <w:p w:rsidR="00CB2672" w:rsidRPr="00A94AF6" w:rsidRDefault="00CB2672" w:rsidP="004425B6">
            <w:pPr>
              <w:rPr>
                <w:rFonts w:ascii="Arial" w:hAnsi="Arial" w:cs="Arial"/>
                <w:sz w:val="18"/>
                <w:szCs w:val="18"/>
              </w:rPr>
            </w:pPr>
          </w:p>
        </w:tc>
        <w:tc>
          <w:tcPr>
            <w:tcW w:w="4410" w:type="dxa"/>
          </w:tcPr>
          <w:p w:rsidR="00CB2672" w:rsidRPr="00A94AF6" w:rsidRDefault="00CB2672" w:rsidP="004425B6">
            <w:pPr>
              <w:rPr>
                <w:rFonts w:ascii="Arial" w:hAnsi="Arial" w:cs="Arial"/>
                <w:sz w:val="18"/>
                <w:szCs w:val="18"/>
              </w:rPr>
            </w:pPr>
          </w:p>
        </w:tc>
      </w:tr>
      <w:tr w:rsidR="00800EAD" w:rsidRPr="00A94AF6" w:rsidTr="009E28FF">
        <w:tc>
          <w:tcPr>
            <w:tcW w:w="3888" w:type="dxa"/>
          </w:tcPr>
          <w:p w:rsidR="00800EAD" w:rsidRPr="00A94AF6" w:rsidRDefault="00800EAD" w:rsidP="004425B6">
            <w:pPr>
              <w:rPr>
                <w:rFonts w:ascii="Arial" w:hAnsi="Arial" w:cs="Arial"/>
                <w:sz w:val="18"/>
                <w:szCs w:val="18"/>
              </w:rPr>
            </w:pPr>
          </w:p>
        </w:tc>
        <w:tc>
          <w:tcPr>
            <w:tcW w:w="1530" w:type="dxa"/>
          </w:tcPr>
          <w:p w:rsidR="00800EAD" w:rsidRPr="00A94AF6" w:rsidRDefault="00800EAD" w:rsidP="004425B6">
            <w:pPr>
              <w:rPr>
                <w:rFonts w:ascii="Arial" w:hAnsi="Arial" w:cs="Arial"/>
                <w:sz w:val="18"/>
                <w:szCs w:val="18"/>
              </w:rPr>
            </w:pPr>
          </w:p>
        </w:tc>
        <w:tc>
          <w:tcPr>
            <w:tcW w:w="4410" w:type="dxa"/>
          </w:tcPr>
          <w:p w:rsidR="00800EAD" w:rsidRPr="00A94AF6" w:rsidRDefault="00800EAD" w:rsidP="004425B6">
            <w:pPr>
              <w:rPr>
                <w:rFonts w:ascii="Arial" w:hAnsi="Arial" w:cs="Arial"/>
                <w:sz w:val="18"/>
                <w:szCs w:val="18"/>
              </w:rPr>
            </w:pPr>
          </w:p>
        </w:tc>
      </w:tr>
      <w:tr w:rsidR="00800EAD" w:rsidRPr="00A94AF6" w:rsidTr="009E28FF">
        <w:tc>
          <w:tcPr>
            <w:tcW w:w="3888" w:type="dxa"/>
          </w:tcPr>
          <w:p w:rsidR="00800EAD" w:rsidRPr="00A94AF6" w:rsidRDefault="00800EAD" w:rsidP="004425B6">
            <w:pPr>
              <w:rPr>
                <w:rFonts w:ascii="Arial" w:hAnsi="Arial" w:cs="Arial"/>
                <w:sz w:val="18"/>
                <w:szCs w:val="18"/>
              </w:rPr>
            </w:pPr>
          </w:p>
        </w:tc>
        <w:tc>
          <w:tcPr>
            <w:tcW w:w="1530" w:type="dxa"/>
          </w:tcPr>
          <w:p w:rsidR="00800EAD" w:rsidRPr="00A94AF6" w:rsidRDefault="00800EAD" w:rsidP="004425B6">
            <w:pPr>
              <w:rPr>
                <w:rFonts w:ascii="Arial" w:hAnsi="Arial" w:cs="Arial"/>
                <w:sz w:val="18"/>
                <w:szCs w:val="18"/>
              </w:rPr>
            </w:pPr>
          </w:p>
        </w:tc>
        <w:tc>
          <w:tcPr>
            <w:tcW w:w="4410" w:type="dxa"/>
          </w:tcPr>
          <w:p w:rsidR="00800EAD" w:rsidRPr="00A94AF6" w:rsidRDefault="00800EAD" w:rsidP="004425B6">
            <w:pPr>
              <w:rPr>
                <w:rFonts w:ascii="Arial" w:hAnsi="Arial" w:cs="Arial"/>
                <w:sz w:val="18"/>
                <w:szCs w:val="18"/>
              </w:rPr>
            </w:pPr>
          </w:p>
        </w:tc>
      </w:tr>
    </w:tbl>
    <w:p w:rsidR="009E2CB1" w:rsidRPr="00A94AF6" w:rsidRDefault="009E2CB1" w:rsidP="004425B6">
      <w:pPr>
        <w:rPr>
          <w:rFonts w:ascii="Arial" w:hAnsi="Arial" w:cs="Arial"/>
          <w:sz w:val="18"/>
          <w:szCs w:val="18"/>
        </w:rPr>
      </w:pPr>
    </w:p>
    <w:p w:rsidR="004425B6" w:rsidRPr="00A94AF6" w:rsidRDefault="004425B6" w:rsidP="004425B6">
      <w:pPr>
        <w:rPr>
          <w:rFonts w:ascii="Arial" w:hAnsi="Arial" w:cs="Arial"/>
          <w:sz w:val="18"/>
          <w:szCs w:val="18"/>
        </w:rPr>
      </w:pPr>
    </w:p>
    <w:p w:rsidR="004425B6" w:rsidRPr="00A94AF6" w:rsidRDefault="004425B6" w:rsidP="004425B6">
      <w:pPr>
        <w:rPr>
          <w:rFonts w:ascii="Arial" w:hAnsi="Arial" w:cs="Arial"/>
          <w:sz w:val="18"/>
          <w:szCs w:val="18"/>
        </w:rPr>
      </w:pPr>
      <w:r w:rsidRPr="00A94AF6">
        <w:rPr>
          <w:rFonts w:ascii="Arial" w:hAnsi="Arial" w:cs="Arial"/>
          <w:sz w:val="18"/>
          <w:szCs w:val="18"/>
        </w:rPr>
        <w:t>____________________________________</w:t>
      </w:r>
      <w:r w:rsidR="007F6A6A">
        <w:rPr>
          <w:rFonts w:ascii="Arial" w:hAnsi="Arial" w:cs="Arial"/>
          <w:sz w:val="18"/>
          <w:szCs w:val="18"/>
        </w:rPr>
        <w:t>___________</w:t>
      </w:r>
      <w:r w:rsidRPr="00A94AF6">
        <w:rPr>
          <w:rFonts w:ascii="Arial" w:hAnsi="Arial" w:cs="Arial"/>
          <w:sz w:val="18"/>
          <w:szCs w:val="18"/>
        </w:rPr>
        <w:t xml:space="preserve">       </w:t>
      </w:r>
      <w:r w:rsidR="007F6A6A">
        <w:rPr>
          <w:rFonts w:ascii="Arial" w:hAnsi="Arial" w:cs="Arial"/>
          <w:sz w:val="18"/>
          <w:szCs w:val="18"/>
        </w:rPr>
        <w:t>____</w:t>
      </w:r>
      <w:r w:rsidRPr="00A94AF6">
        <w:rPr>
          <w:rFonts w:ascii="Arial" w:hAnsi="Arial" w:cs="Arial"/>
          <w:sz w:val="18"/>
          <w:szCs w:val="18"/>
        </w:rPr>
        <w:t>____________________________</w:t>
      </w:r>
      <w:r w:rsidR="007F6A6A">
        <w:rPr>
          <w:rFonts w:ascii="Arial" w:hAnsi="Arial" w:cs="Arial"/>
          <w:sz w:val="18"/>
          <w:szCs w:val="18"/>
        </w:rPr>
        <w:t>_________</w:t>
      </w:r>
      <w:r w:rsidRPr="00A94AF6">
        <w:rPr>
          <w:rFonts w:ascii="Arial" w:hAnsi="Arial" w:cs="Arial"/>
          <w:sz w:val="18"/>
          <w:szCs w:val="18"/>
        </w:rPr>
        <w:t>_</w:t>
      </w:r>
    </w:p>
    <w:p w:rsidR="004425B6" w:rsidRPr="00A94AF6" w:rsidRDefault="00DE7705" w:rsidP="004425B6">
      <w:pPr>
        <w:rPr>
          <w:rFonts w:ascii="Arial" w:hAnsi="Arial" w:cs="Arial"/>
          <w:sz w:val="18"/>
          <w:szCs w:val="18"/>
        </w:rPr>
      </w:pPr>
      <w:r>
        <w:rPr>
          <w:rFonts w:ascii="Arial" w:hAnsi="Arial" w:cs="Arial"/>
          <w:sz w:val="18"/>
          <w:szCs w:val="18"/>
        </w:rPr>
        <w:t>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7F6A6A">
        <w:rPr>
          <w:rFonts w:ascii="Arial" w:hAnsi="Arial" w:cs="Arial"/>
          <w:sz w:val="18"/>
          <w:szCs w:val="18"/>
        </w:rPr>
        <w:tab/>
      </w:r>
      <w:r w:rsidR="004425B6" w:rsidRPr="00A94AF6">
        <w:rPr>
          <w:rFonts w:ascii="Arial" w:hAnsi="Arial" w:cs="Arial"/>
          <w:sz w:val="18"/>
          <w:szCs w:val="18"/>
        </w:rPr>
        <w:t>Date</w:t>
      </w:r>
    </w:p>
    <w:p w:rsidR="00800EAD" w:rsidRDefault="00800EAD" w:rsidP="004425B6">
      <w:pPr>
        <w:rPr>
          <w:rFonts w:ascii="Arial" w:hAnsi="Arial" w:cs="Arial"/>
          <w:sz w:val="18"/>
          <w:szCs w:val="18"/>
        </w:rPr>
      </w:pPr>
    </w:p>
    <w:p w:rsidR="004425B6" w:rsidRPr="00A94AF6" w:rsidRDefault="00A36B7E" w:rsidP="004425B6">
      <w:pPr>
        <w:rPr>
          <w:rFonts w:ascii="Arial" w:hAnsi="Arial" w:cs="Arial"/>
          <w:sz w:val="18"/>
          <w:szCs w:val="18"/>
        </w:rPr>
      </w:pPr>
      <w:r>
        <w:rPr>
          <w:rFonts w:ascii="Arial" w:hAnsi="Arial" w:cs="Arial"/>
          <w:sz w:val="18"/>
          <w:szCs w:val="18"/>
        </w:rPr>
        <w:t>_______________________________________________</w:t>
      </w:r>
      <w:r w:rsidR="007F6A6A">
        <w:rPr>
          <w:rFonts w:ascii="Arial" w:hAnsi="Arial" w:cs="Arial"/>
          <w:sz w:val="18"/>
          <w:szCs w:val="18"/>
        </w:rPr>
        <w:t xml:space="preserve">      </w:t>
      </w:r>
      <w:r w:rsidR="004425B6" w:rsidRPr="00A94AF6">
        <w:rPr>
          <w:rFonts w:ascii="Arial" w:hAnsi="Arial" w:cs="Arial"/>
          <w:sz w:val="18"/>
          <w:szCs w:val="18"/>
        </w:rPr>
        <w:t>________________________</w:t>
      </w:r>
      <w:r w:rsidR="007F6A6A">
        <w:rPr>
          <w:rFonts w:ascii="Arial" w:hAnsi="Arial" w:cs="Arial"/>
          <w:sz w:val="18"/>
          <w:szCs w:val="18"/>
        </w:rPr>
        <w:t>_________________</w:t>
      </w:r>
      <w:r w:rsidR="004425B6" w:rsidRPr="00A94AF6">
        <w:rPr>
          <w:rFonts w:ascii="Arial" w:hAnsi="Arial" w:cs="Arial"/>
          <w:sz w:val="18"/>
          <w:szCs w:val="18"/>
        </w:rPr>
        <w:t>_</w:t>
      </w:r>
    </w:p>
    <w:p w:rsidR="004425B6" w:rsidRPr="00A94AF6" w:rsidRDefault="00DE7705" w:rsidP="00DE7705">
      <w:pPr>
        <w:ind w:left="4320" w:hanging="4320"/>
        <w:rPr>
          <w:rFonts w:ascii="Arial" w:hAnsi="Arial" w:cs="Arial"/>
          <w:sz w:val="18"/>
          <w:szCs w:val="18"/>
        </w:rPr>
      </w:pPr>
      <w:r>
        <w:rPr>
          <w:rFonts w:ascii="Arial" w:hAnsi="Arial" w:cs="Arial"/>
          <w:sz w:val="18"/>
          <w:szCs w:val="18"/>
        </w:rPr>
        <w:t>Print Name</w:t>
      </w:r>
      <w:r>
        <w:rPr>
          <w:rFonts w:ascii="Arial" w:hAnsi="Arial" w:cs="Arial"/>
          <w:sz w:val="18"/>
          <w:szCs w:val="18"/>
        </w:rPr>
        <w:tab/>
      </w:r>
      <w:r w:rsidR="007F6A6A">
        <w:rPr>
          <w:rFonts w:ascii="Arial" w:hAnsi="Arial" w:cs="Arial"/>
          <w:sz w:val="18"/>
          <w:szCs w:val="18"/>
        </w:rPr>
        <w:tab/>
      </w:r>
      <w:r w:rsidR="004425B6" w:rsidRPr="00A94AF6">
        <w:rPr>
          <w:rFonts w:ascii="Arial" w:hAnsi="Arial" w:cs="Arial"/>
          <w:sz w:val="18"/>
          <w:szCs w:val="18"/>
        </w:rPr>
        <w:t>Relationship to individual(s) listed above</w:t>
      </w:r>
    </w:p>
    <w:p w:rsidR="006C51E0" w:rsidRDefault="006C51E0" w:rsidP="004425B6">
      <w:pPr>
        <w:rPr>
          <w:rFonts w:ascii="Arial" w:hAnsi="Arial" w:cs="Arial"/>
          <w:sz w:val="18"/>
          <w:szCs w:val="18"/>
        </w:rPr>
      </w:pPr>
    </w:p>
    <w:p w:rsidR="006C51E0" w:rsidRDefault="00DE7705" w:rsidP="004425B6">
      <w:pPr>
        <w:rPr>
          <w:rFonts w:ascii="Arial" w:hAnsi="Arial" w:cs="Arial"/>
          <w:sz w:val="18"/>
          <w:szCs w:val="18"/>
        </w:rPr>
      </w:pPr>
      <w:r w:rsidRPr="00A94AF6">
        <w:rPr>
          <w:rFonts w:ascii="Arial" w:hAnsi="Arial" w:cs="Arial"/>
          <w:sz w:val="18"/>
          <w:szCs w:val="18"/>
        </w:rPr>
        <w:sym w:font="Wingdings 2" w:char="00A3"/>
      </w:r>
      <w:r w:rsidRPr="00A94AF6">
        <w:rPr>
          <w:rFonts w:ascii="Arial" w:hAnsi="Arial" w:cs="Arial"/>
          <w:sz w:val="18"/>
          <w:szCs w:val="18"/>
        </w:rPr>
        <w:t xml:space="preserve"> </w:t>
      </w:r>
      <w:r>
        <w:rPr>
          <w:rFonts w:ascii="Arial" w:hAnsi="Arial" w:cs="Arial"/>
          <w:sz w:val="18"/>
          <w:szCs w:val="18"/>
        </w:rPr>
        <w:t xml:space="preserve"> Please check </w:t>
      </w:r>
      <w:r w:rsidR="006C51E0">
        <w:rPr>
          <w:rFonts w:ascii="Arial" w:hAnsi="Arial" w:cs="Arial"/>
          <w:sz w:val="18"/>
          <w:szCs w:val="18"/>
        </w:rPr>
        <w:t xml:space="preserve">here if the qualified </w:t>
      </w:r>
      <w:r w:rsidR="00F34120">
        <w:rPr>
          <w:rFonts w:ascii="Arial" w:hAnsi="Arial" w:cs="Arial"/>
          <w:sz w:val="18"/>
          <w:szCs w:val="18"/>
        </w:rPr>
        <w:t>beneficiary,</w:t>
      </w:r>
      <w:r w:rsidR="006C51E0">
        <w:rPr>
          <w:rFonts w:ascii="Arial" w:hAnsi="Arial" w:cs="Arial"/>
          <w:sz w:val="18"/>
          <w:szCs w:val="18"/>
        </w:rPr>
        <w:t xml:space="preserve"> who was the covered employee, if applicable, was entitled to Medicare Part A, Part B</w:t>
      </w:r>
      <w:r w:rsidR="00D251FD">
        <w:rPr>
          <w:rFonts w:ascii="Arial" w:hAnsi="Arial" w:cs="Arial"/>
          <w:sz w:val="18"/>
          <w:szCs w:val="18"/>
        </w:rPr>
        <w:t>,</w:t>
      </w:r>
      <w:r w:rsidR="006C51E0">
        <w:rPr>
          <w:rFonts w:ascii="Arial" w:hAnsi="Arial" w:cs="Arial"/>
          <w:sz w:val="18"/>
          <w:szCs w:val="18"/>
        </w:rPr>
        <w:t xml:space="preserve"> or both within the 18 months prior to this loss of coverage.  If so, please indicate the entitlement date shown on the Medicare ID car</w:t>
      </w:r>
      <w:r w:rsidR="007F6D2A">
        <w:rPr>
          <w:rFonts w:ascii="Arial" w:hAnsi="Arial" w:cs="Arial"/>
          <w:sz w:val="18"/>
          <w:szCs w:val="18"/>
        </w:rPr>
        <w:t>d</w:t>
      </w:r>
      <w:r w:rsidR="006C51E0">
        <w:rPr>
          <w:rFonts w:ascii="Arial" w:hAnsi="Arial" w:cs="Arial"/>
          <w:sz w:val="18"/>
          <w:szCs w:val="18"/>
        </w:rPr>
        <w:t>:  _____________________________________</w:t>
      </w:r>
    </w:p>
    <w:p w:rsidR="00564DAC" w:rsidRDefault="00564DAC" w:rsidP="004425B6">
      <w:pPr>
        <w:rPr>
          <w:rFonts w:ascii="Arial" w:hAnsi="Arial" w:cs="Arial"/>
          <w:b/>
          <w:sz w:val="18"/>
          <w:szCs w:val="18"/>
        </w:rPr>
      </w:pPr>
    </w:p>
    <w:p w:rsidR="00F56CD9" w:rsidRDefault="00F56CD9" w:rsidP="004425B6">
      <w:pPr>
        <w:rPr>
          <w:rFonts w:ascii="Arial" w:hAnsi="Arial" w:cs="Arial"/>
          <w:b/>
          <w:sz w:val="18"/>
          <w:szCs w:val="18"/>
        </w:rPr>
        <w:sectPr w:rsidR="00F56CD9" w:rsidSect="00564DAC">
          <w:pgSz w:w="12240" w:h="15840"/>
          <w:pgMar w:top="1440" w:right="1440" w:bottom="1440" w:left="1440" w:header="720" w:footer="720" w:gutter="0"/>
          <w:cols w:space="720"/>
          <w:titlePg/>
          <w:docGrid w:linePitch="360"/>
        </w:sectPr>
      </w:pPr>
    </w:p>
    <w:p w:rsidR="00F56CD9" w:rsidRDefault="00F56CD9" w:rsidP="004425B6">
      <w:pPr>
        <w:rPr>
          <w:rFonts w:ascii="Arial" w:hAnsi="Arial" w:cs="Arial"/>
          <w:b/>
          <w:sz w:val="18"/>
          <w:szCs w:val="18"/>
        </w:rPr>
      </w:pPr>
    </w:p>
    <w:p w:rsidR="006C51E0" w:rsidRPr="000A2746" w:rsidRDefault="000A2746" w:rsidP="004425B6">
      <w:pPr>
        <w:rPr>
          <w:rFonts w:ascii="Arial" w:hAnsi="Arial" w:cs="Arial"/>
          <w:b/>
          <w:sz w:val="18"/>
          <w:szCs w:val="18"/>
        </w:rPr>
      </w:pPr>
      <w:r>
        <w:rPr>
          <w:rFonts w:ascii="Arial" w:hAnsi="Arial" w:cs="Arial"/>
          <w:b/>
          <w:sz w:val="18"/>
          <w:szCs w:val="18"/>
        </w:rPr>
        <w:t xml:space="preserve">THIS IS THE BLANK </w:t>
      </w:r>
      <w:r w:rsidRPr="000A2746">
        <w:rPr>
          <w:rFonts w:ascii="Arial" w:hAnsi="Arial" w:cs="Arial"/>
          <w:b/>
          <w:sz w:val="18"/>
          <w:szCs w:val="18"/>
        </w:rPr>
        <w:t xml:space="preserve">BACK OF </w:t>
      </w:r>
      <w:r w:rsidR="00A4120A">
        <w:rPr>
          <w:rFonts w:ascii="Arial" w:hAnsi="Arial" w:cs="Arial"/>
          <w:b/>
          <w:sz w:val="18"/>
          <w:szCs w:val="18"/>
        </w:rPr>
        <w:t xml:space="preserve">THE </w:t>
      </w:r>
      <w:r w:rsidRPr="000A2746">
        <w:rPr>
          <w:rFonts w:ascii="Arial" w:hAnsi="Arial" w:cs="Arial"/>
          <w:b/>
          <w:sz w:val="18"/>
          <w:szCs w:val="18"/>
        </w:rPr>
        <w:t>ELECTION FORM</w:t>
      </w:r>
    </w:p>
    <w:p w:rsidR="004425B6" w:rsidRPr="00A94AF6" w:rsidRDefault="004425B6" w:rsidP="004425B6">
      <w:pPr>
        <w:rPr>
          <w:rFonts w:ascii="Arial" w:hAnsi="Arial" w:cs="Arial"/>
          <w:b/>
          <w:sz w:val="18"/>
          <w:szCs w:val="18"/>
        </w:rPr>
      </w:pPr>
      <w:r w:rsidRPr="00A94AF6">
        <w:rPr>
          <w:rFonts w:ascii="Arial" w:hAnsi="Arial" w:cs="Arial"/>
          <w:sz w:val="18"/>
          <w:szCs w:val="18"/>
        </w:rPr>
        <w:br w:type="page"/>
      </w:r>
    </w:p>
    <w:p w:rsidR="004425B6" w:rsidRPr="005E2DEF" w:rsidRDefault="004425B6" w:rsidP="004425B6">
      <w:pPr>
        <w:jc w:val="center"/>
        <w:rPr>
          <w:rFonts w:ascii="Arial" w:hAnsi="Arial" w:cs="Arial"/>
          <w:b/>
          <w:sz w:val="18"/>
          <w:szCs w:val="18"/>
          <w:u w:val="single"/>
        </w:rPr>
      </w:pPr>
      <w:r w:rsidRPr="005E2DEF">
        <w:rPr>
          <w:rFonts w:ascii="Arial" w:hAnsi="Arial" w:cs="Arial"/>
          <w:b/>
          <w:sz w:val="18"/>
          <w:szCs w:val="18"/>
          <w:u w:val="single"/>
        </w:rPr>
        <w:lastRenderedPageBreak/>
        <w:t>Important Information</w:t>
      </w:r>
    </w:p>
    <w:p w:rsidR="004425B6" w:rsidRPr="005E2DEF" w:rsidRDefault="007F6A6A" w:rsidP="004425B6">
      <w:pPr>
        <w:jc w:val="center"/>
        <w:rPr>
          <w:rFonts w:ascii="Arial" w:eastAsia="Arial Unicode MS" w:hAnsi="Arial" w:cs="Arial"/>
          <w:b/>
          <w:i/>
          <w:caps/>
          <w:sz w:val="18"/>
          <w:szCs w:val="18"/>
          <w:u w:val="single"/>
        </w:rPr>
      </w:pPr>
      <w:r w:rsidRPr="005E2DEF">
        <w:rPr>
          <w:rFonts w:ascii="Arial" w:hAnsi="Arial" w:cs="Arial"/>
          <w:b/>
          <w:sz w:val="18"/>
          <w:szCs w:val="18"/>
          <w:u w:val="single"/>
        </w:rPr>
        <w:t>About Your Extended Coverage/COBRA</w:t>
      </w:r>
      <w:r w:rsidR="004425B6" w:rsidRPr="005E2DEF">
        <w:rPr>
          <w:rFonts w:ascii="Arial" w:hAnsi="Arial" w:cs="Arial"/>
          <w:b/>
          <w:sz w:val="18"/>
          <w:szCs w:val="18"/>
          <w:u w:val="single"/>
        </w:rPr>
        <w:t xml:space="preserve"> Co</w:t>
      </w:r>
      <w:r w:rsidRPr="005E2DEF">
        <w:rPr>
          <w:rFonts w:ascii="Arial" w:hAnsi="Arial" w:cs="Arial"/>
          <w:b/>
          <w:sz w:val="18"/>
          <w:szCs w:val="18"/>
          <w:u w:val="single"/>
        </w:rPr>
        <w:t>ntinuation</w:t>
      </w:r>
      <w:r w:rsidR="004425B6" w:rsidRPr="005E2DEF">
        <w:rPr>
          <w:rFonts w:ascii="Arial" w:hAnsi="Arial" w:cs="Arial"/>
          <w:b/>
          <w:sz w:val="18"/>
          <w:szCs w:val="18"/>
          <w:u w:val="single"/>
        </w:rPr>
        <w:t xml:space="preserve"> Rights</w:t>
      </w:r>
    </w:p>
    <w:p w:rsidR="004425B6" w:rsidRPr="005E2DEF" w:rsidRDefault="004425B6" w:rsidP="004425B6">
      <w:pPr>
        <w:jc w:val="center"/>
        <w:rPr>
          <w:rFonts w:ascii="Arial" w:hAnsi="Arial" w:cs="Arial"/>
          <w:sz w:val="18"/>
          <w:szCs w:val="18"/>
        </w:rPr>
      </w:pPr>
    </w:p>
    <w:p w:rsidR="004425B6" w:rsidRPr="005E2DEF" w:rsidRDefault="004425B6" w:rsidP="004425B6">
      <w:pPr>
        <w:pStyle w:val="Heading3"/>
        <w:rPr>
          <w:rFonts w:ascii="Arial" w:eastAsia="Arial Unicode MS" w:hAnsi="Arial" w:cs="Arial"/>
          <w:sz w:val="18"/>
          <w:szCs w:val="18"/>
          <w:u w:val="none"/>
        </w:rPr>
      </w:pPr>
      <w:r w:rsidRPr="005E2DEF">
        <w:rPr>
          <w:rFonts w:ascii="Arial" w:hAnsi="Arial" w:cs="Arial"/>
          <w:sz w:val="18"/>
          <w:szCs w:val="18"/>
          <w:u w:val="none"/>
        </w:rPr>
        <w:t xml:space="preserve">What is </w:t>
      </w:r>
      <w:r w:rsidR="007F6A6A" w:rsidRPr="005E2DEF">
        <w:rPr>
          <w:rFonts w:ascii="Arial" w:hAnsi="Arial" w:cs="Arial"/>
          <w:sz w:val="18"/>
          <w:szCs w:val="18"/>
          <w:u w:val="none"/>
        </w:rPr>
        <w:t>Extended Coverage/COBRA</w:t>
      </w:r>
      <w:r w:rsidRPr="005E2DEF">
        <w:rPr>
          <w:rFonts w:ascii="Arial" w:hAnsi="Arial" w:cs="Arial"/>
          <w:sz w:val="18"/>
          <w:szCs w:val="18"/>
          <w:u w:val="none"/>
        </w:rPr>
        <w:t xml:space="preserve">? </w:t>
      </w: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Federal law requires that most group health plans (including this Plan) give employees and their families the opportunity to continue their health care coverage when there is a qualifying event</w:t>
      </w:r>
      <w:r w:rsidR="00C84241" w:rsidRPr="005E2DEF">
        <w:rPr>
          <w:rFonts w:ascii="Arial" w:hAnsi="Arial" w:cs="Arial"/>
          <w:sz w:val="18"/>
          <w:szCs w:val="18"/>
        </w:rPr>
        <w:t xml:space="preserve"> (see </w:t>
      </w:r>
      <w:r w:rsidR="007A0EF2" w:rsidRPr="005E2DEF">
        <w:rPr>
          <w:rFonts w:ascii="Arial" w:hAnsi="Arial" w:cs="Arial"/>
          <w:sz w:val="18"/>
          <w:szCs w:val="18"/>
        </w:rPr>
        <w:t>page one) that</w:t>
      </w:r>
      <w:r w:rsidRPr="005E2DEF">
        <w:rPr>
          <w:rFonts w:ascii="Arial" w:hAnsi="Arial" w:cs="Arial"/>
          <w:sz w:val="18"/>
          <w:szCs w:val="18"/>
        </w:rPr>
        <w:t xml:space="preserve"> would result in a loss of coverage under an employer’s plan.  </w:t>
      </w:r>
      <w:r w:rsidR="007F6A6A" w:rsidRPr="005E2DEF">
        <w:rPr>
          <w:rFonts w:ascii="Arial" w:hAnsi="Arial" w:cs="Arial"/>
          <w:sz w:val="18"/>
          <w:szCs w:val="18"/>
        </w:rPr>
        <w:t xml:space="preserve">Extended Coverage is a term used to describe the continuation coverage provisions of the Public Health Service Act.  These provisions for state and local government </w:t>
      </w:r>
      <w:r w:rsidR="007A0EF2" w:rsidRPr="005E2DEF">
        <w:rPr>
          <w:rFonts w:ascii="Arial" w:hAnsi="Arial" w:cs="Arial"/>
          <w:sz w:val="18"/>
          <w:szCs w:val="18"/>
        </w:rPr>
        <w:t xml:space="preserve">employees </w:t>
      </w:r>
      <w:r w:rsidR="007F6A6A" w:rsidRPr="005E2DEF">
        <w:rPr>
          <w:rFonts w:ascii="Arial" w:hAnsi="Arial" w:cs="Arial"/>
          <w:sz w:val="18"/>
          <w:szCs w:val="18"/>
        </w:rPr>
        <w:t xml:space="preserve">are comparable to COBRA (Consolidated Omnibus Budget Reconciliation </w:t>
      </w:r>
      <w:r w:rsidR="007A0EF2" w:rsidRPr="005E2DEF">
        <w:rPr>
          <w:rFonts w:ascii="Arial" w:hAnsi="Arial" w:cs="Arial"/>
          <w:sz w:val="18"/>
          <w:szCs w:val="18"/>
        </w:rPr>
        <w:t>Act)</w:t>
      </w:r>
      <w:r w:rsidR="007F6A6A" w:rsidRPr="005E2DEF">
        <w:rPr>
          <w:rFonts w:ascii="Arial" w:hAnsi="Arial" w:cs="Arial"/>
          <w:sz w:val="18"/>
          <w:szCs w:val="18"/>
        </w:rPr>
        <w:t xml:space="preserve"> coverage for private employers.  </w:t>
      </w:r>
      <w:r w:rsidRPr="005E2DEF">
        <w:rPr>
          <w:rFonts w:ascii="Arial" w:hAnsi="Arial" w:cs="Arial"/>
          <w:sz w:val="18"/>
          <w:szCs w:val="18"/>
        </w:rPr>
        <w:t>Depending on the type of qualifying event, qualified beneficiaries</w:t>
      </w:r>
      <w:r w:rsidR="007A0EF2" w:rsidRPr="005E2DEF">
        <w:rPr>
          <w:rFonts w:ascii="Arial" w:hAnsi="Arial" w:cs="Arial"/>
          <w:sz w:val="18"/>
          <w:szCs w:val="18"/>
        </w:rPr>
        <w:t xml:space="preserve"> (see page one)</w:t>
      </w:r>
      <w:r w:rsidRPr="005E2DEF">
        <w:rPr>
          <w:rFonts w:ascii="Arial" w:hAnsi="Arial" w:cs="Arial"/>
          <w:sz w:val="18"/>
          <w:szCs w:val="18"/>
        </w:rPr>
        <w:t xml:space="preserve"> can include the employee (or </w:t>
      </w:r>
      <w:r w:rsidR="00A4120A">
        <w:rPr>
          <w:rFonts w:ascii="Arial" w:hAnsi="Arial" w:cs="Arial"/>
          <w:sz w:val="18"/>
          <w:szCs w:val="18"/>
        </w:rPr>
        <w:t>former</w:t>
      </w:r>
      <w:r w:rsidRPr="005E2DEF">
        <w:rPr>
          <w:rFonts w:ascii="Arial" w:hAnsi="Arial" w:cs="Arial"/>
          <w:sz w:val="18"/>
          <w:szCs w:val="18"/>
        </w:rPr>
        <w:t xml:space="preserve"> employee) covered under the group health plan, the covered spouse</w:t>
      </w:r>
      <w:r w:rsidR="00107815" w:rsidRPr="005E2DEF">
        <w:rPr>
          <w:rFonts w:ascii="Arial" w:hAnsi="Arial" w:cs="Arial"/>
          <w:sz w:val="18"/>
          <w:szCs w:val="18"/>
        </w:rPr>
        <w:t xml:space="preserve"> </w:t>
      </w:r>
      <w:r w:rsidR="007A0EF2" w:rsidRPr="005E2DEF">
        <w:rPr>
          <w:rFonts w:ascii="Arial" w:hAnsi="Arial" w:cs="Arial"/>
          <w:sz w:val="18"/>
          <w:szCs w:val="18"/>
        </w:rPr>
        <w:t>and/</w:t>
      </w:r>
      <w:r w:rsidR="00107815" w:rsidRPr="005E2DEF">
        <w:rPr>
          <w:rFonts w:ascii="Arial" w:hAnsi="Arial" w:cs="Arial"/>
          <w:sz w:val="18"/>
          <w:szCs w:val="18"/>
        </w:rPr>
        <w:t xml:space="preserve">or the covered </w:t>
      </w:r>
      <w:r w:rsidRPr="005E2DEF">
        <w:rPr>
          <w:rFonts w:ascii="Arial" w:hAnsi="Arial" w:cs="Arial"/>
          <w:sz w:val="18"/>
          <w:szCs w:val="18"/>
        </w:rPr>
        <w:t>children.</w:t>
      </w:r>
    </w:p>
    <w:p w:rsidR="004425B6" w:rsidRPr="005E2DEF" w:rsidRDefault="004425B6" w:rsidP="004425B6">
      <w:pPr>
        <w:rPr>
          <w:rFonts w:ascii="Arial" w:hAnsi="Arial" w:cs="Arial"/>
          <w:sz w:val="18"/>
          <w:szCs w:val="18"/>
        </w:rPr>
      </w:pPr>
    </w:p>
    <w:p w:rsidR="004425B6" w:rsidRPr="005E2DEF" w:rsidRDefault="007F6A6A" w:rsidP="004425B6">
      <w:pPr>
        <w:rPr>
          <w:rFonts w:ascii="Arial" w:hAnsi="Arial" w:cs="Arial"/>
          <w:sz w:val="18"/>
          <w:szCs w:val="18"/>
        </w:rPr>
      </w:pPr>
      <w:r w:rsidRPr="005E2DEF">
        <w:rPr>
          <w:rFonts w:ascii="Arial" w:hAnsi="Arial" w:cs="Arial"/>
          <w:sz w:val="18"/>
          <w:szCs w:val="18"/>
        </w:rPr>
        <w:t>Extended Coverage/COBRA</w:t>
      </w:r>
      <w:r w:rsidR="004425B6" w:rsidRPr="005E2DEF">
        <w:rPr>
          <w:rFonts w:ascii="Arial" w:hAnsi="Arial" w:cs="Arial"/>
          <w:sz w:val="18"/>
          <w:szCs w:val="18"/>
        </w:rPr>
        <w:t xml:space="preserve"> is the same coverage that the Plan gives to other participants or beneficiaries under the Plan who are not receiving continuation coverage.  Each qualified beneficiary who elects </w:t>
      </w:r>
      <w:r w:rsidRPr="005E2DEF">
        <w:rPr>
          <w:rFonts w:ascii="Arial" w:hAnsi="Arial" w:cs="Arial"/>
          <w:sz w:val="18"/>
          <w:szCs w:val="18"/>
        </w:rPr>
        <w:t>Extended Coverage/COBRA</w:t>
      </w:r>
      <w:r w:rsidR="004425B6" w:rsidRPr="005E2DEF">
        <w:rPr>
          <w:rFonts w:ascii="Arial" w:hAnsi="Arial" w:cs="Arial"/>
          <w:sz w:val="18"/>
          <w:szCs w:val="18"/>
        </w:rPr>
        <w:t xml:space="preserve"> will have the same rights under the Plan as </w:t>
      </w:r>
      <w:r w:rsidRPr="005E2DEF">
        <w:rPr>
          <w:rFonts w:ascii="Arial" w:hAnsi="Arial" w:cs="Arial"/>
          <w:sz w:val="18"/>
          <w:szCs w:val="18"/>
        </w:rPr>
        <w:t>non-Extended Coverage/COBRA</w:t>
      </w:r>
      <w:r w:rsidR="004425B6" w:rsidRPr="005E2DEF">
        <w:rPr>
          <w:rFonts w:ascii="Arial" w:hAnsi="Arial" w:cs="Arial"/>
          <w:sz w:val="18"/>
          <w:szCs w:val="18"/>
        </w:rPr>
        <w:t xml:space="preserve"> participants, including </w:t>
      </w:r>
      <w:r w:rsidR="00107815" w:rsidRPr="005E2DEF">
        <w:rPr>
          <w:rFonts w:ascii="Arial" w:hAnsi="Arial" w:cs="Arial"/>
          <w:sz w:val="18"/>
          <w:szCs w:val="18"/>
        </w:rPr>
        <w:t xml:space="preserve">open enrollment and </w:t>
      </w:r>
      <w:r w:rsidR="004425B6" w:rsidRPr="005E2DEF">
        <w:rPr>
          <w:rFonts w:ascii="Arial" w:hAnsi="Arial" w:cs="Arial"/>
          <w:sz w:val="18"/>
          <w:szCs w:val="18"/>
        </w:rPr>
        <w:t xml:space="preserve">special enrollment rights.  </w:t>
      </w:r>
    </w:p>
    <w:p w:rsidR="00D35D48" w:rsidRPr="005E2DEF" w:rsidRDefault="00D35D48" w:rsidP="004425B6">
      <w:pPr>
        <w:rPr>
          <w:rFonts w:ascii="Arial" w:hAnsi="Arial" w:cs="Arial"/>
          <w:sz w:val="18"/>
          <w:szCs w:val="18"/>
        </w:rPr>
      </w:pPr>
    </w:p>
    <w:p w:rsidR="00D35D48" w:rsidRPr="005E2DEF" w:rsidRDefault="00D35D48" w:rsidP="004425B6">
      <w:pPr>
        <w:rPr>
          <w:rFonts w:ascii="Arial" w:hAnsi="Arial" w:cs="Arial"/>
          <w:sz w:val="18"/>
          <w:szCs w:val="18"/>
        </w:rPr>
      </w:pPr>
      <w:r w:rsidRPr="005E2DEF">
        <w:rPr>
          <w:rFonts w:ascii="Arial" w:hAnsi="Arial" w:cs="Arial"/>
          <w:sz w:val="18"/>
          <w:szCs w:val="18"/>
        </w:rPr>
        <w:t xml:space="preserve">Qualified beneficiaries who are entitled to elect Extended Coverage/COBRA may do so even if they have other group health plan coverage or are entitled to Medicare benefits on or before the date on which Extended Coverage/COBRA is elected.  However, a qualified beneficiary’s Extended Coverage/COBRA will terminate if, after electing Extended Coverage/COBRA, he or she becomes entitled to Medicare benefits or becomes covered under other group health plan </w:t>
      </w:r>
      <w:r w:rsidR="007A0EF2" w:rsidRPr="005E2DEF">
        <w:rPr>
          <w:rFonts w:ascii="Arial" w:hAnsi="Arial" w:cs="Arial"/>
          <w:sz w:val="18"/>
          <w:szCs w:val="18"/>
        </w:rPr>
        <w:t>coverage that does not impose any pre-existing condition exclusion for a pre-existing condition of the qualified beneficiary</w:t>
      </w:r>
      <w:r w:rsidRPr="005E2DEF">
        <w:rPr>
          <w:rFonts w:ascii="Arial" w:hAnsi="Arial" w:cs="Arial"/>
          <w:sz w:val="18"/>
          <w:szCs w:val="18"/>
        </w:rPr>
        <w:t>.</w:t>
      </w:r>
    </w:p>
    <w:p w:rsidR="007A0EF2" w:rsidRPr="005E2DEF" w:rsidRDefault="007A0EF2" w:rsidP="004425B6">
      <w:pPr>
        <w:rPr>
          <w:rFonts w:ascii="Arial" w:hAnsi="Arial" w:cs="Arial"/>
          <w:sz w:val="18"/>
          <w:szCs w:val="18"/>
        </w:rPr>
      </w:pPr>
    </w:p>
    <w:p w:rsidR="007A0EF2" w:rsidRPr="005E2DEF" w:rsidRDefault="007A0EF2" w:rsidP="007A0EF2">
      <w:pPr>
        <w:pStyle w:val="Heading3"/>
        <w:rPr>
          <w:rFonts w:ascii="Arial" w:eastAsia="Arial Unicode MS" w:hAnsi="Arial" w:cs="Arial"/>
          <w:sz w:val="18"/>
          <w:szCs w:val="18"/>
          <w:u w:val="none"/>
        </w:rPr>
      </w:pPr>
      <w:r w:rsidRPr="005E2DEF">
        <w:rPr>
          <w:rFonts w:ascii="Arial" w:hAnsi="Arial" w:cs="Arial"/>
          <w:sz w:val="18"/>
          <w:szCs w:val="18"/>
          <w:u w:val="none"/>
        </w:rPr>
        <w:t>How can you elect Extended Coverage/COBRA?</w:t>
      </w:r>
    </w:p>
    <w:p w:rsidR="007A0EF2" w:rsidRPr="005E2DEF" w:rsidRDefault="007A0EF2" w:rsidP="007A0EF2">
      <w:pPr>
        <w:rPr>
          <w:rFonts w:ascii="Arial" w:hAnsi="Arial" w:cs="Arial"/>
          <w:sz w:val="18"/>
          <w:szCs w:val="18"/>
        </w:rPr>
      </w:pPr>
    </w:p>
    <w:p w:rsidR="007A0EF2" w:rsidRPr="005E2DEF" w:rsidRDefault="007A0EF2" w:rsidP="007A0EF2">
      <w:pPr>
        <w:rPr>
          <w:rFonts w:ascii="Arial" w:hAnsi="Arial" w:cs="Arial"/>
          <w:sz w:val="18"/>
          <w:szCs w:val="18"/>
        </w:rPr>
      </w:pPr>
      <w:r w:rsidRPr="005E2DEF">
        <w:rPr>
          <w:rFonts w:ascii="Arial" w:hAnsi="Arial" w:cs="Arial"/>
          <w:sz w:val="18"/>
          <w:szCs w:val="18"/>
        </w:rPr>
        <w:t xml:space="preserve">To elect Extended Coverage/COBRA, you must complete the Election Form and furnish it according to the directions on the form.  Each qualified beneficiary has a separate right to elect Extended Coverage/COBRA.  For example, the employee’s covered spouse may elect Extended Coverage/COBRA even if the covered employee does not.  Extended Coverage/COBRA may be elected for only one, several, or for all covered children who are qualified beneficiaries.  A parent may elect to continue coverage on behalf of any minor children.  The employee or the employee's spouse can elect Extended Coverage/COBRA on behalf of all of the qualified beneficiaries.  </w:t>
      </w:r>
    </w:p>
    <w:p w:rsidR="007A0EF2" w:rsidRPr="005E2DEF" w:rsidRDefault="007A0EF2" w:rsidP="007A0EF2">
      <w:pPr>
        <w:rPr>
          <w:rFonts w:ascii="Arial" w:hAnsi="Arial" w:cs="Arial"/>
          <w:sz w:val="18"/>
          <w:szCs w:val="18"/>
        </w:rPr>
      </w:pPr>
    </w:p>
    <w:p w:rsidR="007A0EF2" w:rsidRPr="005E2DEF" w:rsidRDefault="007A0EF2" w:rsidP="007A0EF2">
      <w:pPr>
        <w:rPr>
          <w:rFonts w:ascii="Arial" w:hAnsi="Arial" w:cs="Arial"/>
          <w:sz w:val="18"/>
          <w:szCs w:val="18"/>
        </w:rPr>
      </w:pPr>
      <w:r w:rsidRPr="005E2DEF">
        <w:rPr>
          <w:rFonts w:ascii="Arial" w:hAnsi="Arial" w:cs="Arial"/>
          <w:sz w:val="18"/>
          <w:szCs w:val="18"/>
        </w:rPr>
        <w:t xml:space="preserve">In considering whether to elect Extended Coverage/COBRA, you should take into account that you have special enrollment rights under federal law.  You have the right to request special enrollment in another group health plan for which you are otherwise eligible (such as a plan sponsored by your spouse’s employer) within 30 days after your group health coverage under the Plan ends because of the qualifying event </w:t>
      </w:r>
      <w:r w:rsidR="00613D6A">
        <w:rPr>
          <w:rFonts w:ascii="Arial" w:hAnsi="Arial" w:cs="Arial"/>
          <w:sz w:val="18"/>
          <w:szCs w:val="18"/>
        </w:rPr>
        <w:t>described in this notice</w:t>
      </w:r>
      <w:r w:rsidRPr="005E2DEF">
        <w:rPr>
          <w:rFonts w:ascii="Arial" w:hAnsi="Arial" w:cs="Arial"/>
          <w:sz w:val="18"/>
          <w:szCs w:val="18"/>
        </w:rPr>
        <w:t>.  You will also have the same special enrollment right at the end of Extended Coverage/COBRA if you get Extended Coverage/COBRA for the maximum time available to you.</w:t>
      </w:r>
    </w:p>
    <w:p w:rsidR="004425B6" w:rsidRPr="005E2DEF" w:rsidRDefault="004425B6" w:rsidP="004425B6">
      <w:pPr>
        <w:rPr>
          <w:rFonts w:ascii="Arial" w:hAnsi="Arial" w:cs="Arial"/>
          <w:b/>
          <w:bCs/>
          <w:sz w:val="18"/>
          <w:szCs w:val="18"/>
        </w:rPr>
      </w:pPr>
      <w:r w:rsidRPr="005E2DEF">
        <w:rPr>
          <w:rFonts w:ascii="Arial" w:hAnsi="Arial" w:cs="Arial"/>
          <w:sz w:val="18"/>
          <w:szCs w:val="18"/>
        </w:rPr>
        <w:br/>
      </w:r>
      <w:r w:rsidRPr="005E2DEF">
        <w:rPr>
          <w:rFonts w:ascii="Arial" w:hAnsi="Arial" w:cs="Arial"/>
          <w:b/>
          <w:bCs/>
          <w:sz w:val="18"/>
          <w:szCs w:val="18"/>
        </w:rPr>
        <w:t xml:space="preserve">How long will </w:t>
      </w:r>
      <w:r w:rsidR="007A0EF2" w:rsidRPr="005E2DEF">
        <w:rPr>
          <w:rFonts w:ascii="Arial" w:hAnsi="Arial" w:cs="Arial"/>
          <w:b/>
          <w:bCs/>
          <w:sz w:val="18"/>
          <w:szCs w:val="18"/>
        </w:rPr>
        <w:t>Extended Coverage/COBRA</w:t>
      </w:r>
      <w:r w:rsidRPr="005E2DEF">
        <w:rPr>
          <w:rFonts w:ascii="Arial" w:hAnsi="Arial" w:cs="Arial"/>
          <w:b/>
          <w:bCs/>
          <w:sz w:val="18"/>
          <w:szCs w:val="18"/>
        </w:rPr>
        <w:t xml:space="preserve"> last?</w:t>
      </w:r>
    </w:p>
    <w:p w:rsidR="004425B6" w:rsidRPr="005E2DEF" w:rsidRDefault="004425B6" w:rsidP="004425B6">
      <w:pPr>
        <w:rPr>
          <w:rFonts w:ascii="Arial" w:hAnsi="Arial" w:cs="Arial"/>
          <w:b/>
          <w:bCs/>
          <w:sz w:val="18"/>
          <w:szCs w:val="18"/>
        </w:rPr>
      </w:pPr>
    </w:p>
    <w:p w:rsidR="004425B6" w:rsidRPr="005E2DEF" w:rsidRDefault="004425B6" w:rsidP="004425B6">
      <w:pPr>
        <w:pStyle w:val="BodyTextIndent"/>
        <w:spacing w:before="0" w:line="240" w:lineRule="auto"/>
        <w:ind w:firstLine="0"/>
        <w:rPr>
          <w:rFonts w:ascii="Arial" w:hAnsi="Arial" w:cs="Arial"/>
          <w:sz w:val="18"/>
          <w:szCs w:val="18"/>
        </w:rPr>
      </w:pPr>
      <w:r w:rsidRPr="005E2DEF">
        <w:rPr>
          <w:rFonts w:ascii="Arial" w:hAnsi="Arial" w:cs="Arial"/>
          <w:sz w:val="18"/>
          <w:szCs w:val="18"/>
        </w:rPr>
        <w:t>In the case of a loss of coverage due to end of employment or reduction in hours of employment, coverage generally may be continued for up to a total of 18 months.  In the case of losses of coverage due to an employee’s death</w:t>
      </w:r>
      <w:r w:rsidR="00107815" w:rsidRPr="005E2DEF">
        <w:rPr>
          <w:rFonts w:ascii="Arial" w:hAnsi="Arial" w:cs="Arial"/>
          <w:sz w:val="18"/>
          <w:szCs w:val="18"/>
        </w:rPr>
        <w:t xml:space="preserve"> or divorce</w:t>
      </w:r>
      <w:r w:rsidRPr="005E2DEF">
        <w:rPr>
          <w:rFonts w:ascii="Arial" w:hAnsi="Arial" w:cs="Arial"/>
          <w:sz w:val="18"/>
          <w:szCs w:val="18"/>
        </w:rPr>
        <w:t xml:space="preserve">, or a </w:t>
      </w:r>
      <w:r w:rsidR="00107815" w:rsidRPr="005E2DEF">
        <w:rPr>
          <w:rFonts w:ascii="Arial" w:hAnsi="Arial" w:cs="Arial"/>
          <w:sz w:val="18"/>
          <w:szCs w:val="18"/>
        </w:rPr>
        <w:t>covered</w:t>
      </w:r>
      <w:r w:rsidRPr="005E2DEF">
        <w:rPr>
          <w:rFonts w:ascii="Arial" w:hAnsi="Arial" w:cs="Arial"/>
          <w:sz w:val="18"/>
          <w:szCs w:val="18"/>
        </w:rPr>
        <w:t xml:space="preserve"> child </w:t>
      </w:r>
      <w:r w:rsidR="00107815" w:rsidRPr="005E2DEF">
        <w:rPr>
          <w:rFonts w:ascii="Arial" w:hAnsi="Arial" w:cs="Arial"/>
          <w:sz w:val="18"/>
          <w:szCs w:val="18"/>
        </w:rPr>
        <w:t>losing eligibility</w:t>
      </w:r>
      <w:r w:rsidRPr="005E2DEF">
        <w:rPr>
          <w:rFonts w:ascii="Arial" w:hAnsi="Arial" w:cs="Arial"/>
          <w:sz w:val="18"/>
          <w:szCs w:val="18"/>
        </w:rPr>
        <w:t xml:space="preserve"> under the terms of the plan, coverage may be continued for up to a total of 36 months.  When the qualifying event is the end of employment or reduction of the employee's hours of employment, and the employee became entitled to Medicare benefits less than 18 months before the qualifying event, </w:t>
      </w:r>
      <w:r w:rsidR="007F6A6A" w:rsidRPr="005E2DEF">
        <w:rPr>
          <w:rFonts w:ascii="Arial" w:hAnsi="Arial" w:cs="Arial"/>
          <w:sz w:val="18"/>
          <w:szCs w:val="18"/>
        </w:rPr>
        <w:t>Extended Coverage/</w:t>
      </w:r>
      <w:r w:rsidRPr="005E2DEF">
        <w:rPr>
          <w:rFonts w:ascii="Arial" w:hAnsi="Arial" w:cs="Arial"/>
          <w:sz w:val="18"/>
          <w:szCs w:val="18"/>
        </w:rPr>
        <w:t xml:space="preserve">COBRA for qualified beneficiaries other than the employee </w:t>
      </w:r>
      <w:r w:rsidR="00624934" w:rsidRPr="005E2DEF">
        <w:rPr>
          <w:rFonts w:ascii="Arial" w:hAnsi="Arial" w:cs="Arial"/>
          <w:sz w:val="18"/>
          <w:szCs w:val="18"/>
        </w:rPr>
        <w:t>may last</w:t>
      </w:r>
      <w:r w:rsidRPr="005E2DEF">
        <w:rPr>
          <w:rFonts w:ascii="Arial" w:hAnsi="Arial" w:cs="Arial"/>
          <w:sz w:val="18"/>
          <w:szCs w:val="18"/>
        </w:rPr>
        <w:t xml:space="preserve"> until 36 months after the </w:t>
      </w:r>
      <w:r w:rsidR="00107815" w:rsidRPr="005E2DEF">
        <w:rPr>
          <w:rFonts w:ascii="Arial" w:hAnsi="Arial" w:cs="Arial"/>
          <w:sz w:val="18"/>
          <w:szCs w:val="18"/>
        </w:rPr>
        <w:t xml:space="preserve">end of </w:t>
      </w:r>
      <w:r w:rsidR="00F260D9" w:rsidRPr="005E2DEF">
        <w:rPr>
          <w:rFonts w:ascii="Arial" w:hAnsi="Arial" w:cs="Arial"/>
          <w:sz w:val="18"/>
          <w:szCs w:val="18"/>
        </w:rPr>
        <w:t>the month</w:t>
      </w:r>
      <w:r w:rsidR="00107815" w:rsidRPr="005E2DEF">
        <w:rPr>
          <w:rFonts w:ascii="Arial" w:hAnsi="Arial" w:cs="Arial"/>
          <w:sz w:val="18"/>
          <w:szCs w:val="18"/>
        </w:rPr>
        <w:t xml:space="preserve"> in which </w:t>
      </w:r>
      <w:r w:rsidRPr="005E2DEF">
        <w:rPr>
          <w:rFonts w:ascii="Arial" w:hAnsi="Arial" w:cs="Arial"/>
          <w:sz w:val="18"/>
          <w:szCs w:val="18"/>
        </w:rPr>
        <w:t>Medicare entitlement</w:t>
      </w:r>
      <w:r w:rsidR="00107815" w:rsidRPr="005E2DEF">
        <w:rPr>
          <w:rFonts w:ascii="Arial" w:hAnsi="Arial" w:cs="Arial"/>
          <w:sz w:val="18"/>
          <w:szCs w:val="18"/>
        </w:rPr>
        <w:t xml:space="preserve"> occurred</w:t>
      </w:r>
      <w:r w:rsidRPr="005E2DEF">
        <w:rPr>
          <w:rFonts w:ascii="Arial" w:hAnsi="Arial" w:cs="Arial"/>
          <w:sz w:val="18"/>
          <w:szCs w:val="18"/>
        </w:rPr>
        <w:t xml:space="preserve">.  This notice shows the maximum period of </w:t>
      </w:r>
      <w:r w:rsidR="007F6A6A" w:rsidRPr="005E2DEF">
        <w:rPr>
          <w:rFonts w:ascii="Arial" w:hAnsi="Arial" w:cs="Arial"/>
          <w:sz w:val="18"/>
          <w:szCs w:val="18"/>
        </w:rPr>
        <w:t>Extended Coverage/COBRA</w:t>
      </w:r>
      <w:r w:rsidRPr="005E2DEF">
        <w:rPr>
          <w:rFonts w:ascii="Arial" w:hAnsi="Arial" w:cs="Arial"/>
          <w:sz w:val="18"/>
          <w:szCs w:val="18"/>
        </w:rPr>
        <w:t xml:space="preserve"> available to qualified beneficiaries</w:t>
      </w:r>
      <w:r w:rsidR="00624934" w:rsidRPr="005E2DEF">
        <w:rPr>
          <w:rFonts w:ascii="Arial" w:hAnsi="Arial" w:cs="Arial"/>
          <w:sz w:val="18"/>
          <w:szCs w:val="18"/>
        </w:rPr>
        <w:t xml:space="preserve"> (see page one)</w:t>
      </w:r>
      <w:r w:rsidRPr="005E2DEF">
        <w:rPr>
          <w:rFonts w:ascii="Arial" w:hAnsi="Arial" w:cs="Arial"/>
          <w:sz w:val="18"/>
          <w:szCs w:val="18"/>
        </w:rPr>
        <w:t>.</w:t>
      </w:r>
    </w:p>
    <w:p w:rsidR="004425B6" w:rsidRPr="005E2DEF" w:rsidRDefault="004425B6" w:rsidP="004425B6">
      <w:pPr>
        <w:rPr>
          <w:rFonts w:ascii="Arial" w:hAnsi="Arial" w:cs="Arial"/>
          <w:sz w:val="18"/>
          <w:szCs w:val="18"/>
        </w:rPr>
      </w:pPr>
    </w:p>
    <w:p w:rsidR="004425B6" w:rsidRPr="005E2DEF" w:rsidRDefault="007F6A6A" w:rsidP="004425B6">
      <w:pPr>
        <w:rPr>
          <w:rFonts w:ascii="Arial" w:hAnsi="Arial" w:cs="Arial"/>
          <w:sz w:val="18"/>
          <w:szCs w:val="18"/>
        </w:rPr>
      </w:pPr>
      <w:r w:rsidRPr="005E2DEF">
        <w:rPr>
          <w:rFonts w:ascii="Arial" w:hAnsi="Arial" w:cs="Arial"/>
          <w:sz w:val="18"/>
          <w:szCs w:val="18"/>
        </w:rPr>
        <w:t>Extended Coverage/COBRA</w:t>
      </w:r>
      <w:r w:rsidR="004425B6" w:rsidRPr="005E2DEF">
        <w:rPr>
          <w:rFonts w:ascii="Arial" w:hAnsi="Arial" w:cs="Arial"/>
          <w:sz w:val="18"/>
          <w:szCs w:val="18"/>
        </w:rPr>
        <w:t xml:space="preserve"> will be terminated before the end of the maximum period if:</w:t>
      </w:r>
    </w:p>
    <w:p w:rsidR="004425B6" w:rsidRPr="005E2DEF" w:rsidRDefault="004425B6" w:rsidP="004425B6">
      <w:pPr>
        <w:rPr>
          <w:rFonts w:ascii="Arial" w:hAnsi="Arial" w:cs="Arial"/>
          <w:sz w:val="18"/>
          <w:szCs w:val="18"/>
        </w:rPr>
      </w:pPr>
    </w:p>
    <w:p w:rsidR="004425B6" w:rsidRPr="005E2DEF" w:rsidRDefault="004425B6" w:rsidP="004425B6">
      <w:pPr>
        <w:numPr>
          <w:ilvl w:val="0"/>
          <w:numId w:val="1"/>
        </w:numPr>
        <w:rPr>
          <w:rFonts w:ascii="Arial" w:hAnsi="Arial" w:cs="Arial"/>
          <w:sz w:val="18"/>
          <w:szCs w:val="18"/>
        </w:rPr>
      </w:pPr>
      <w:r w:rsidRPr="005E2DEF">
        <w:rPr>
          <w:rFonts w:ascii="Arial" w:hAnsi="Arial" w:cs="Arial"/>
          <w:sz w:val="18"/>
          <w:szCs w:val="18"/>
        </w:rPr>
        <w:t xml:space="preserve">any required premium is not paid in full on time, </w:t>
      </w:r>
    </w:p>
    <w:p w:rsidR="004425B6" w:rsidRPr="005E2DEF" w:rsidRDefault="004425B6" w:rsidP="004425B6">
      <w:pPr>
        <w:numPr>
          <w:ilvl w:val="0"/>
          <w:numId w:val="1"/>
        </w:numPr>
        <w:rPr>
          <w:rFonts w:ascii="Arial" w:hAnsi="Arial" w:cs="Arial"/>
          <w:sz w:val="18"/>
          <w:szCs w:val="18"/>
        </w:rPr>
      </w:pPr>
      <w:r w:rsidRPr="005E2DEF">
        <w:rPr>
          <w:rFonts w:ascii="Arial" w:hAnsi="Arial" w:cs="Arial"/>
          <w:sz w:val="18"/>
          <w:szCs w:val="18"/>
        </w:rPr>
        <w:t xml:space="preserve">a qualified beneficiary becomes covered, after electing </w:t>
      </w:r>
      <w:r w:rsidR="00624934" w:rsidRPr="005E2DEF">
        <w:rPr>
          <w:rFonts w:ascii="Arial" w:hAnsi="Arial" w:cs="Arial"/>
          <w:sz w:val="18"/>
          <w:szCs w:val="18"/>
        </w:rPr>
        <w:t>Extended Coverage/COBRA</w:t>
      </w:r>
      <w:r w:rsidRPr="005E2DEF">
        <w:rPr>
          <w:rFonts w:ascii="Arial" w:hAnsi="Arial" w:cs="Arial"/>
          <w:sz w:val="18"/>
          <w:szCs w:val="18"/>
        </w:rPr>
        <w:t xml:space="preserve">, under another group health plan that does not impose any pre-existing condition exclusion for a pre-existing condition of the qualified beneficiary (note: there are limitations on plans’ imposing a preexisting condition exclusion and such exclusions will become prohibited beginning in 2014 under the Affordable Care Act), </w:t>
      </w:r>
    </w:p>
    <w:p w:rsidR="004425B6" w:rsidRPr="005E2DEF" w:rsidRDefault="004425B6" w:rsidP="004425B6">
      <w:pPr>
        <w:numPr>
          <w:ilvl w:val="0"/>
          <w:numId w:val="1"/>
        </w:numPr>
        <w:rPr>
          <w:rFonts w:ascii="Arial" w:hAnsi="Arial" w:cs="Arial"/>
          <w:sz w:val="18"/>
          <w:szCs w:val="18"/>
        </w:rPr>
      </w:pPr>
      <w:r w:rsidRPr="005E2DEF">
        <w:rPr>
          <w:rFonts w:ascii="Arial" w:hAnsi="Arial" w:cs="Arial"/>
          <w:sz w:val="18"/>
          <w:szCs w:val="18"/>
        </w:rPr>
        <w:t xml:space="preserve">a qualified beneficiary becomes entitled to Medicare benefits (under Part A, Part B, or both) after electing </w:t>
      </w:r>
      <w:r w:rsidR="007F6A6A" w:rsidRPr="005E2DEF">
        <w:rPr>
          <w:rFonts w:ascii="Arial" w:hAnsi="Arial" w:cs="Arial"/>
          <w:sz w:val="18"/>
          <w:szCs w:val="18"/>
        </w:rPr>
        <w:t>Extended Coverage/COBRA</w:t>
      </w:r>
      <w:r w:rsidRPr="005E2DEF">
        <w:rPr>
          <w:rFonts w:ascii="Arial" w:hAnsi="Arial" w:cs="Arial"/>
          <w:sz w:val="18"/>
          <w:szCs w:val="18"/>
        </w:rPr>
        <w:t xml:space="preserve">, or </w:t>
      </w:r>
    </w:p>
    <w:p w:rsidR="004425B6" w:rsidRPr="005E2DEF" w:rsidRDefault="004425B6" w:rsidP="004425B6">
      <w:pPr>
        <w:numPr>
          <w:ilvl w:val="0"/>
          <w:numId w:val="1"/>
        </w:numPr>
        <w:rPr>
          <w:rFonts w:ascii="Arial" w:hAnsi="Arial" w:cs="Arial"/>
          <w:sz w:val="18"/>
          <w:szCs w:val="18"/>
        </w:rPr>
      </w:pPr>
      <w:r w:rsidRPr="005E2DEF">
        <w:rPr>
          <w:rFonts w:ascii="Arial" w:hAnsi="Arial" w:cs="Arial"/>
          <w:sz w:val="18"/>
          <w:szCs w:val="18"/>
        </w:rPr>
        <w:t xml:space="preserve">the employer ceases to provide any group health plan for its employees.  </w:t>
      </w:r>
    </w:p>
    <w:p w:rsidR="004425B6" w:rsidRPr="005E2DEF" w:rsidRDefault="004425B6" w:rsidP="004425B6">
      <w:pPr>
        <w:ind w:left="345"/>
        <w:rPr>
          <w:rFonts w:ascii="Arial" w:hAnsi="Arial" w:cs="Arial"/>
          <w:sz w:val="18"/>
          <w:szCs w:val="18"/>
        </w:rPr>
      </w:pPr>
    </w:p>
    <w:p w:rsidR="004425B6" w:rsidRPr="005E2DEF" w:rsidRDefault="004425B6" w:rsidP="004425B6">
      <w:pPr>
        <w:ind w:left="57"/>
        <w:rPr>
          <w:rFonts w:ascii="Arial" w:hAnsi="Arial" w:cs="Arial"/>
          <w:sz w:val="18"/>
          <w:szCs w:val="18"/>
        </w:rPr>
      </w:pPr>
      <w:r w:rsidRPr="005E2DEF">
        <w:rPr>
          <w:rFonts w:ascii="Arial" w:hAnsi="Arial" w:cs="Arial"/>
          <w:sz w:val="18"/>
          <w:szCs w:val="18"/>
        </w:rPr>
        <w:t xml:space="preserve">Continuation coverage may also be terminated for any reason the Plan would terminate coverage of a participant not receiving </w:t>
      </w:r>
      <w:r w:rsidR="007F6A6A" w:rsidRPr="005E2DEF">
        <w:rPr>
          <w:rFonts w:ascii="Arial" w:hAnsi="Arial" w:cs="Arial"/>
          <w:sz w:val="18"/>
          <w:szCs w:val="18"/>
        </w:rPr>
        <w:t>Extended Coverage/COBRA</w:t>
      </w:r>
      <w:r w:rsidRPr="005E2DEF">
        <w:rPr>
          <w:rFonts w:ascii="Arial" w:hAnsi="Arial" w:cs="Arial"/>
          <w:sz w:val="18"/>
          <w:szCs w:val="18"/>
        </w:rPr>
        <w:t xml:space="preserve"> (such as fraud).</w:t>
      </w: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iCs/>
          <w:sz w:val="18"/>
          <w:szCs w:val="18"/>
          <w:highlight w:val="yellow"/>
        </w:rPr>
        <w:t xml:space="preserve">If the maximum period shown on page </w:t>
      </w:r>
      <w:r w:rsidR="00613D6A">
        <w:rPr>
          <w:rFonts w:ascii="Arial" w:hAnsi="Arial" w:cs="Arial"/>
          <w:iCs/>
          <w:sz w:val="18"/>
          <w:szCs w:val="18"/>
          <w:highlight w:val="yellow"/>
        </w:rPr>
        <w:t>one</w:t>
      </w:r>
      <w:r w:rsidRPr="005E2DEF">
        <w:rPr>
          <w:rFonts w:ascii="Arial" w:hAnsi="Arial" w:cs="Arial"/>
          <w:iCs/>
          <w:sz w:val="18"/>
          <w:szCs w:val="18"/>
          <w:highlight w:val="yellow"/>
        </w:rPr>
        <w:t xml:space="preserve"> of this notice is less than 36 months, add the following </w:t>
      </w:r>
      <w:r w:rsidR="00613D6A">
        <w:rPr>
          <w:rFonts w:ascii="Arial" w:hAnsi="Arial" w:cs="Arial"/>
          <w:iCs/>
          <w:sz w:val="18"/>
          <w:szCs w:val="18"/>
          <w:highlight w:val="yellow"/>
        </w:rPr>
        <w:t>section</w:t>
      </w:r>
      <w:r w:rsidRPr="005E2DEF">
        <w:rPr>
          <w:rFonts w:ascii="Arial" w:hAnsi="Arial" w:cs="Arial"/>
          <w:iCs/>
          <w:sz w:val="18"/>
          <w:szCs w:val="18"/>
          <w:highlight w:val="yellow"/>
        </w:rPr>
        <w:t>:</w:t>
      </w:r>
    </w:p>
    <w:p w:rsidR="004425B6" w:rsidRPr="005E2DEF" w:rsidRDefault="004425B6" w:rsidP="004425B6">
      <w:pPr>
        <w:rPr>
          <w:rFonts w:ascii="Arial" w:hAnsi="Arial" w:cs="Arial"/>
          <w:sz w:val="18"/>
          <w:szCs w:val="18"/>
        </w:rPr>
      </w:pPr>
    </w:p>
    <w:p w:rsidR="004425B6" w:rsidRPr="005E2DEF" w:rsidRDefault="004425B6" w:rsidP="004425B6">
      <w:pPr>
        <w:pStyle w:val="Heading1"/>
        <w:rPr>
          <w:rFonts w:ascii="Arial" w:eastAsia="Arial Unicode MS" w:hAnsi="Arial" w:cs="Arial"/>
          <w:sz w:val="18"/>
          <w:szCs w:val="18"/>
        </w:rPr>
      </w:pPr>
      <w:r w:rsidRPr="005E2DEF">
        <w:rPr>
          <w:rFonts w:ascii="Arial" w:hAnsi="Arial" w:cs="Arial"/>
          <w:sz w:val="18"/>
          <w:szCs w:val="18"/>
        </w:rPr>
        <w:t xml:space="preserve">How can you extend the length of </w:t>
      </w:r>
      <w:r w:rsidR="007F6A6A" w:rsidRPr="005E2DEF">
        <w:rPr>
          <w:rFonts w:ascii="Arial" w:hAnsi="Arial" w:cs="Arial"/>
          <w:sz w:val="18"/>
          <w:szCs w:val="18"/>
        </w:rPr>
        <w:t>Extended Coverage/COBRA</w:t>
      </w:r>
      <w:r w:rsidRPr="005E2DEF">
        <w:rPr>
          <w:rFonts w:ascii="Arial" w:hAnsi="Arial" w:cs="Arial"/>
          <w:sz w:val="18"/>
          <w:szCs w:val="18"/>
        </w:rPr>
        <w:t>?</w:t>
      </w:r>
    </w:p>
    <w:p w:rsidR="004425B6" w:rsidRPr="005E2DEF" w:rsidRDefault="004425B6" w:rsidP="004425B6">
      <w:pPr>
        <w:rPr>
          <w:rFonts w:ascii="Arial" w:hAnsi="Arial" w:cs="Arial"/>
          <w:sz w:val="18"/>
          <w:szCs w:val="18"/>
        </w:rPr>
      </w:pPr>
      <w:r w:rsidRPr="005E2DEF">
        <w:rPr>
          <w:rFonts w:ascii="Arial" w:hAnsi="Arial" w:cs="Arial"/>
          <w:sz w:val="18"/>
          <w:szCs w:val="18"/>
        </w:rPr>
        <w:t xml:space="preserve">If you elect </w:t>
      </w:r>
      <w:r w:rsidR="007F6A6A" w:rsidRPr="005E2DEF">
        <w:rPr>
          <w:rFonts w:ascii="Arial" w:hAnsi="Arial" w:cs="Arial"/>
          <w:sz w:val="18"/>
          <w:szCs w:val="18"/>
        </w:rPr>
        <w:t>Extended Coverage/COBRA</w:t>
      </w:r>
      <w:r w:rsidR="00107815" w:rsidRPr="005E2DEF">
        <w:rPr>
          <w:rFonts w:ascii="Arial" w:hAnsi="Arial" w:cs="Arial"/>
          <w:sz w:val="18"/>
          <w:szCs w:val="18"/>
        </w:rPr>
        <w:t xml:space="preserve"> for an event that provides a maximum of 18 months of coverage</w:t>
      </w:r>
      <w:r w:rsidRPr="005E2DEF">
        <w:rPr>
          <w:rFonts w:ascii="Arial" w:hAnsi="Arial" w:cs="Arial"/>
          <w:sz w:val="18"/>
          <w:szCs w:val="18"/>
        </w:rPr>
        <w:t xml:space="preserve">, an extension of </w:t>
      </w:r>
      <w:r w:rsidR="00613D6A">
        <w:rPr>
          <w:rFonts w:ascii="Arial" w:hAnsi="Arial" w:cs="Arial"/>
          <w:sz w:val="18"/>
          <w:szCs w:val="18"/>
        </w:rPr>
        <w:t xml:space="preserve">that </w:t>
      </w:r>
      <w:r w:rsidRPr="005E2DEF">
        <w:rPr>
          <w:rFonts w:ascii="Arial" w:hAnsi="Arial" w:cs="Arial"/>
          <w:sz w:val="18"/>
          <w:szCs w:val="18"/>
        </w:rPr>
        <w:t xml:space="preserve">period may be available if a qualified beneficiary is disabled or a second qualifying event occurs.  You must notify </w:t>
      </w:r>
      <w:r w:rsidR="00230D34" w:rsidRPr="00F56CD9">
        <w:rPr>
          <w:rFonts w:ascii="Arial" w:hAnsi="Arial" w:cs="Arial"/>
          <w:sz w:val="18"/>
          <w:szCs w:val="18"/>
        </w:rPr>
        <w:t xml:space="preserve">the </w:t>
      </w:r>
      <w:r w:rsidR="00AF765E" w:rsidRPr="00F56CD9">
        <w:rPr>
          <w:rFonts w:ascii="Arial" w:hAnsi="Arial" w:cs="Arial"/>
          <w:b/>
          <w:color w:val="FF0000"/>
          <w:sz w:val="18"/>
          <w:szCs w:val="18"/>
        </w:rPr>
        <w:t xml:space="preserve">(Enter </w:t>
      </w:r>
      <w:r w:rsidR="00932269">
        <w:rPr>
          <w:rFonts w:ascii="Arial" w:hAnsi="Arial" w:cs="Arial"/>
          <w:b/>
          <w:color w:val="FF0000"/>
          <w:sz w:val="18"/>
          <w:szCs w:val="18"/>
        </w:rPr>
        <w:t xml:space="preserve">Name and Phone Number of </w:t>
      </w:r>
      <w:r w:rsidR="00AF765E" w:rsidRPr="00564DAC">
        <w:rPr>
          <w:rFonts w:ascii="Arial" w:hAnsi="Arial" w:cs="Arial"/>
          <w:b/>
          <w:color w:val="FF0000"/>
          <w:sz w:val="18"/>
          <w:szCs w:val="18"/>
        </w:rPr>
        <w:t>Group Benefits Administrator</w:t>
      </w:r>
      <w:r w:rsidR="00F56CD9">
        <w:rPr>
          <w:rFonts w:ascii="Arial" w:hAnsi="Arial" w:cs="Arial"/>
          <w:b/>
          <w:color w:val="FF0000"/>
          <w:sz w:val="18"/>
          <w:szCs w:val="18"/>
        </w:rPr>
        <w:t>)</w:t>
      </w:r>
      <w:r w:rsidR="00AF765E" w:rsidRPr="00564DAC">
        <w:rPr>
          <w:rFonts w:ascii="Arial" w:hAnsi="Arial" w:cs="Arial"/>
          <w:b/>
          <w:color w:val="FF0000"/>
          <w:sz w:val="18"/>
          <w:szCs w:val="18"/>
        </w:rPr>
        <w:t xml:space="preserve"> </w:t>
      </w:r>
      <w:r w:rsidRPr="005E2DEF">
        <w:rPr>
          <w:rFonts w:ascii="Arial" w:hAnsi="Arial" w:cs="Arial"/>
          <w:sz w:val="18"/>
          <w:szCs w:val="18"/>
        </w:rPr>
        <w:t xml:space="preserve">of a disability or a second qualifying event in order to extend the period of </w:t>
      </w:r>
      <w:r w:rsidR="007F6A6A" w:rsidRPr="005E2DEF">
        <w:rPr>
          <w:rFonts w:ascii="Arial" w:hAnsi="Arial" w:cs="Arial"/>
          <w:sz w:val="18"/>
          <w:szCs w:val="18"/>
        </w:rPr>
        <w:t>Extended Coverage/COBRA</w:t>
      </w:r>
      <w:r w:rsidRPr="005E2DEF">
        <w:rPr>
          <w:rFonts w:ascii="Arial" w:hAnsi="Arial" w:cs="Arial"/>
          <w:sz w:val="18"/>
          <w:szCs w:val="18"/>
        </w:rPr>
        <w:t xml:space="preserve">.  Failure to provide notice of a disability or second qualifying event may affect the right to extend the period of </w:t>
      </w:r>
      <w:r w:rsidR="007F6A6A" w:rsidRPr="005E2DEF">
        <w:rPr>
          <w:rFonts w:ascii="Arial" w:hAnsi="Arial" w:cs="Arial"/>
          <w:sz w:val="18"/>
          <w:szCs w:val="18"/>
        </w:rPr>
        <w:t>Extended Coverage/COBRA</w:t>
      </w:r>
      <w:r w:rsidRPr="005E2DEF">
        <w:rPr>
          <w:rFonts w:ascii="Arial" w:hAnsi="Arial" w:cs="Arial"/>
          <w:sz w:val="18"/>
          <w:szCs w:val="18"/>
        </w:rPr>
        <w:t>.</w:t>
      </w:r>
      <w:r w:rsidR="000404EC" w:rsidRPr="005E2DEF">
        <w:rPr>
          <w:rFonts w:ascii="Arial" w:hAnsi="Arial" w:cs="Arial"/>
          <w:sz w:val="18"/>
          <w:szCs w:val="18"/>
        </w:rPr>
        <w:t xml:space="preserve">  </w:t>
      </w:r>
      <w:r w:rsidR="00624934" w:rsidRPr="005E2DEF">
        <w:rPr>
          <w:rFonts w:ascii="Arial" w:hAnsi="Arial" w:cs="Arial"/>
          <w:sz w:val="18"/>
          <w:szCs w:val="18"/>
        </w:rPr>
        <w:t>Refer</w:t>
      </w:r>
      <w:r w:rsidR="00D15F3B">
        <w:rPr>
          <w:rFonts w:ascii="Arial" w:hAnsi="Arial" w:cs="Arial"/>
          <w:sz w:val="18"/>
          <w:szCs w:val="18"/>
        </w:rPr>
        <w:t xml:space="preserve"> to the</w:t>
      </w:r>
      <w:r w:rsidR="00624934" w:rsidRPr="005E2DEF">
        <w:rPr>
          <w:rFonts w:ascii="Arial" w:hAnsi="Arial" w:cs="Arial"/>
          <w:sz w:val="18"/>
          <w:szCs w:val="18"/>
        </w:rPr>
        <w:t xml:space="preserve"> “Notification Procedures” </w:t>
      </w:r>
      <w:r w:rsidR="00F56CD9">
        <w:rPr>
          <w:rFonts w:ascii="Arial" w:hAnsi="Arial" w:cs="Arial"/>
          <w:sz w:val="18"/>
          <w:szCs w:val="18"/>
        </w:rPr>
        <w:t xml:space="preserve">found later in this document </w:t>
      </w:r>
      <w:r w:rsidR="00624934" w:rsidRPr="005E2DEF">
        <w:rPr>
          <w:rFonts w:ascii="Arial" w:hAnsi="Arial" w:cs="Arial"/>
          <w:sz w:val="18"/>
          <w:szCs w:val="18"/>
        </w:rPr>
        <w:t>for specific instructions for requesting an extension of the Extended Coverage/COBRA 18-month period</w:t>
      </w:r>
      <w:r w:rsidR="00F1095B">
        <w:rPr>
          <w:rFonts w:ascii="Arial" w:hAnsi="Arial" w:cs="Arial"/>
          <w:sz w:val="18"/>
          <w:szCs w:val="18"/>
        </w:rPr>
        <w:t>.</w:t>
      </w:r>
    </w:p>
    <w:p w:rsidR="00800EAD" w:rsidRDefault="00800EAD" w:rsidP="004425B6">
      <w:pPr>
        <w:pStyle w:val="Heading2"/>
        <w:rPr>
          <w:rFonts w:ascii="Arial" w:hAnsi="Arial" w:cs="Arial"/>
          <w:sz w:val="18"/>
          <w:szCs w:val="18"/>
        </w:rPr>
      </w:pPr>
    </w:p>
    <w:p w:rsidR="004425B6" w:rsidRPr="005E2DEF" w:rsidRDefault="004425B6" w:rsidP="004425B6">
      <w:pPr>
        <w:pStyle w:val="Heading2"/>
        <w:rPr>
          <w:rFonts w:ascii="Arial" w:eastAsia="Arial Unicode MS" w:hAnsi="Arial" w:cs="Arial"/>
          <w:sz w:val="18"/>
          <w:szCs w:val="18"/>
        </w:rPr>
      </w:pPr>
      <w:r w:rsidRPr="005E2DEF">
        <w:rPr>
          <w:rFonts w:ascii="Arial" w:hAnsi="Arial" w:cs="Arial"/>
          <w:sz w:val="18"/>
          <w:szCs w:val="18"/>
        </w:rPr>
        <w:t>Disability</w:t>
      </w:r>
    </w:p>
    <w:p w:rsidR="004425B6" w:rsidRPr="005E2DEF" w:rsidRDefault="004425B6" w:rsidP="004425B6">
      <w:pPr>
        <w:rPr>
          <w:rFonts w:ascii="Arial" w:hAnsi="Arial" w:cs="Arial"/>
          <w:sz w:val="18"/>
          <w:szCs w:val="18"/>
        </w:rPr>
      </w:pPr>
    </w:p>
    <w:p w:rsidR="00624934" w:rsidRPr="005E2DEF" w:rsidRDefault="004425B6" w:rsidP="004425B6">
      <w:pPr>
        <w:rPr>
          <w:rFonts w:ascii="Arial" w:hAnsi="Arial" w:cs="Arial"/>
          <w:sz w:val="18"/>
          <w:szCs w:val="18"/>
        </w:rPr>
      </w:pPr>
      <w:r w:rsidRPr="005E2DEF">
        <w:rPr>
          <w:rFonts w:ascii="Arial" w:hAnsi="Arial" w:cs="Arial"/>
          <w:sz w:val="18"/>
          <w:szCs w:val="18"/>
        </w:rPr>
        <w:t>An 11-month extension of coverage may be available if any qualified beneficiar</w:t>
      </w:r>
      <w:r w:rsidR="00230D34" w:rsidRPr="005E2DEF">
        <w:rPr>
          <w:rFonts w:ascii="Arial" w:hAnsi="Arial" w:cs="Arial"/>
          <w:sz w:val="18"/>
          <w:szCs w:val="18"/>
        </w:rPr>
        <w:t>y</w:t>
      </w:r>
      <w:r w:rsidRPr="005E2DEF">
        <w:rPr>
          <w:rFonts w:ascii="Arial" w:hAnsi="Arial" w:cs="Arial"/>
          <w:sz w:val="18"/>
          <w:szCs w:val="18"/>
        </w:rPr>
        <w:t xml:space="preserve"> is determined by the Social Security Administration (SSA) to be disabled.  The disability has to have started at some time before the 60th day of </w:t>
      </w:r>
      <w:r w:rsidR="007F6A6A" w:rsidRPr="005E2DEF">
        <w:rPr>
          <w:rFonts w:ascii="Arial" w:hAnsi="Arial" w:cs="Arial"/>
          <w:sz w:val="18"/>
          <w:szCs w:val="18"/>
        </w:rPr>
        <w:t>Extended Coverage/COBRA</w:t>
      </w:r>
      <w:r w:rsidRPr="005E2DEF">
        <w:rPr>
          <w:rFonts w:ascii="Arial" w:hAnsi="Arial" w:cs="Arial"/>
          <w:sz w:val="18"/>
          <w:szCs w:val="18"/>
        </w:rPr>
        <w:t xml:space="preserve"> and must last at least until the end of the 18-month period of </w:t>
      </w:r>
      <w:r w:rsidR="007F6A6A" w:rsidRPr="005E2DEF">
        <w:rPr>
          <w:rFonts w:ascii="Arial" w:hAnsi="Arial" w:cs="Arial"/>
          <w:sz w:val="18"/>
          <w:szCs w:val="18"/>
        </w:rPr>
        <w:t>Extended Coverage/COBRA</w:t>
      </w:r>
      <w:r w:rsidR="00707DDA" w:rsidRPr="005E2DEF">
        <w:rPr>
          <w:rFonts w:ascii="Arial" w:hAnsi="Arial" w:cs="Arial"/>
          <w:sz w:val="18"/>
          <w:szCs w:val="18"/>
        </w:rPr>
        <w:t xml:space="preserve">.  The disability extension is available only if the </w:t>
      </w:r>
      <w:r w:rsidR="00B169A5" w:rsidRPr="00932269">
        <w:rPr>
          <w:rFonts w:ascii="Arial" w:hAnsi="Arial" w:cs="Arial"/>
          <w:sz w:val="18"/>
          <w:szCs w:val="18"/>
        </w:rPr>
        <w:t>Group Benefits Administrator</w:t>
      </w:r>
      <w:r w:rsidR="00B169A5" w:rsidRPr="00564DAC">
        <w:rPr>
          <w:rFonts w:ascii="Arial" w:hAnsi="Arial" w:cs="Arial"/>
          <w:b/>
          <w:color w:val="FF0000"/>
          <w:sz w:val="18"/>
          <w:szCs w:val="18"/>
        </w:rPr>
        <w:t xml:space="preserve"> </w:t>
      </w:r>
      <w:r w:rsidR="00707DDA" w:rsidRPr="005E2DEF">
        <w:rPr>
          <w:rFonts w:ascii="Arial" w:hAnsi="Arial" w:cs="Arial"/>
          <w:sz w:val="18"/>
          <w:szCs w:val="18"/>
        </w:rPr>
        <w:t xml:space="preserve">is notified of the Social Security Administration’s determination of disability within </w:t>
      </w:r>
      <w:r w:rsidR="00707DDA" w:rsidRPr="005E2DEF">
        <w:rPr>
          <w:rFonts w:ascii="Arial" w:hAnsi="Arial" w:cs="Arial"/>
          <w:sz w:val="18"/>
          <w:szCs w:val="18"/>
          <w:u w:val="single"/>
        </w:rPr>
        <w:t>60 days</w:t>
      </w:r>
      <w:r w:rsidR="00707DDA" w:rsidRPr="005E2DEF">
        <w:rPr>
          <w:rFonts w:ascii="Arial" w:hAnsi="Arial" w:cs="Arial"/>
          <w:sz w:val="18"/>
          <w:szCs w:val="18"/>
        </w:rPr>
        <w:t xml:space="preserve"> of the latest of</w:t>
      </w:r>
      <w:r w:rsidR="00624934" w:rsidRPr="005E2DEF">
        <w:rPr>
          <w:rFonts w:ascii="Arial" w:hAnsi="Arial" w:cs="Arial"/>
          <w:sz w:val="18"/>
          <w:szCs w:val="18"/>
        </w:rPr>
        <w:t>:</w:t>
      </w:r>
    </w:p>
    <w:p w:rsidR="00624934" w:rsidRPr="005E2DEF" w:rsidRDefault="00624934" w:rsidP="004425B6">
      <w:pPr>
        <w:rPr>
          <w:rFonts w:ascii="Arial" w:hAnsi="Arial" w:cs="Arial"/>
          <w:sz w:val="18"/>
          <w:szCs w:val="18"/>
        </w:rPr>
      </w:pPr>
    </w:p>
    <w:p w:rsidR="00624934" w:rsidRPr="005E2DEF" w:rsidRDefault="00707DDA" w:rsidP="00624934">
      <w:pPr>
        <w:pStyle w:val="ListParagraph"/>
        <w:numPr>
          <w:ilvl w:val="0"/>
          <w:numId w:val="5"/>
        </w:numPr>
        <w:rPr>
          <w:rFonts w:ascii="Arial" w:hAnsi="Arial" w:cs="Arial"/>
          <w:sz w:val="18"/>
          <w:szCs w:val="18"/>
        </w:rPr>
      </w:pPr>
      <w:r w:rsidRPr="005E2DEF">
        <w:rPr>
          <w:rFonts w:ascii="Arial" w:hAnsi="Arial" w:cs="Arial"/>
          <w:sz w:val="18"/>
          <w:szCs w:val="18"/>
        </w:rPr>
        <w:t xml:space="preserve">the date of the Social Security Administration’s disability determination; </w:t>
      </w:r>
    </w:p>
    <w:p w:rsidR="00624934" w:rsidRPr="005E2DEF" w:rsidRDefault="00707DDA" w:rsidP="00624934">
      <w:pPr>
        <w:pStyle w:val="ListParagraph"/>
        <w:numPr>
          <w:ilvl w:val="0"/>
          <w:numId w:val="5"/>
        </w:numPr>
        <w:rPr>
          <w:rFonts w:ascii="Arial" w:hAnsi="Arial" w:cs="Arial"/>
          <w:sz w:val="18"/>
          <w:szCs w:val="18"/>
        </w:rPr>
      </w:pPr>
      <w:r w:rsidRPr="005E2DEF">
        <w:rPr>
          <w:rFonts w:ascii="Arial" w:hAnsi="Arial" w:cs="Arial"/>
          <w:sz w:val="18"/>
          <w:szCs w:val="18"/>
        </w:rPr>
        <w:t xml:space="preserve">the date of the covered employee’s termination of employment or reduction of hours; </w:t>
      </w:r>
    </w:p>
    <w:p w:rsidR="00710800" w:rsidRPr="005E2DEF" w:rsidRDefault="00707DDA" w:rsidP="00624934">
      <w:pPr>
        <w:pStyle w:val="ListParagraph"/>
        <w:numPr>
          <w:ilvl w:val="0"/>
          <w:numId w:val="5"/>
        </w:numPr>
        <w:rPr>
          <w:rFonts w:ascii="Arial" w:hAnsi="Arial" w:cs="Arial"/>
          <w:sz w:val="18"/>
          <w:szCs w:val="18"/>
        </w:rPr>
      </w:pPr>
      <w:r w:rsidRPr="005E2DEF">
        <w:rPr>
          <w:rFonts w:ascii="Arial" w:hAnsi="Arial" w:cs="Arial"/>
          <w:sz w:val="18"/>
          <w:szCs w:val="18"/>
        </w:rPr>
        <w:t>the date on which the qualified beneficiary los</w:t>
      </w:r>
      <w:r w:rsidR="00624934" w:rsidRPr="005E2DEF">
        <w:rPr>
          <w:rFonts w:ascii="Arial" w:hAnsi="Arial" w:cs="Arial"/>
          <w:sz w:val="18"/>
          <w:szCs w:val="18"/>
        </w:rPr>
        <w:t>t</w:t>
      </w:r>
      <w:r w:rsidRPr="005E2DEF">
        <w:rPr>
          <w:rFonts w:ascii="Arial" w:hAnsi="Arial" w:cs="Arial"/>
          <w:sz w:val="18"/>
          <w:szCs w:val="18"/>
        </w:rPr>
        <w:t xml:space="preserve"> (or would lose) coverage under the terms of the Plan as a result of the covered employee’s termination or reduction of hours</w:t>
      </w:r>
      <w:r w:rsidR="00710800" w:rsidRPr="005E2DEF">
        <w:rPr>
          <w:rFonts w:ascii="Arial" w:hAnsi="Arial" w:cs="Arial"/>
          <w:sz w:val="18"/>
          <w:szCs w:val="18"/>
        </w:rPr>
        <w:t>;</w:t>
      </w:r>
    </w:p>
    <w:p w:rsidR="00624934" w:rsidRPr="005E2DEF" w:rsidRDefault="00710800" w:rsidP="00624934">
      <w:pPr>
        <w:pStyle w:val="ListParagraph"/>
        <w:numPr>
          <w:ilvl w:val="0"/>
          <w:numId w:val="5"/>
        </w:numPr>
        <w:rPr>
          <w:rFonts w:ascii="Arial" w:hAnsi="Arial" w:cs="Arial"/>
          <w:sz w:val="18"/>
          <w:szCs w:val="18"/>
        </w:rPr>
      </w:pPr>
      <w:r w:rsidRPr="005E2DEF">
        <w:rPr>
          <w:rFonts w:ascii="Arial" w:hAnsi="Arial" w:cs="Arial"/>
          <w:sz w:val="18"/>
          <w:szCs w:val="18"/>
        </w:rPr>
        <w:t xml:space="preserve">the date </w:t>
      </w:r>
      <w:r w:rsidR="0011446B" w:rsidRPr="005E2DEF">
        <w:rPr>
          <w:rFonts w:ascii="Arial" w:hAnsi="Arial" w:cs="Arial"/>
          <w:sz w:val="18"/>
          <w:szCs w:val="18"/>
        </w:rPr>
        <w:t>on which the qualified beneficiary is informed of the obligation to provide the disability notification (e.g., this notice).</w:t>
      </w:r>
      <w:r w:rsidR="00707DDA" w:rsidRPr="005E2DEF">
        <w:rPr>
          <w:rFonts w:ascii="Arial" w:hAnsi="Arial" w:cs="Arial"/>
          <w:sz w:val="18"/>
          <w:szCs w:val="18"/>
        </w:rPr>
        <w:t xml:space="preserve">  </w:t>
      </w:r>
    </w:p>
    <w:p w:rsidR="00624934" w:rsidRPr="005E2DEF" w:rsidRDefault="00624934" w:rsidP="004425B6">
      <w:pPr>
        <w:rPr>
          <w:rFonts w:ascii="Arial" w:hAnsi="Arial" w:cs="Arial"/>
          <w:sz w:val="18"/>
          <w:szCs w:val="18"/>
        </w:rPr>
      </w:pPr>
    </w:p>
    <w:p w:rsidR="004425B6" w:rsidRPr="005E2DEF" w:rsidRDefault="00624934" w:rsidP="004425B6">
      <w:pPr>
        <w:rPr>
          <w:rFonts w:ascii="Arial" w:hAnsi="Arial" w:cs="Arial"/>
          <w:sz w:val="18"/>
          <w:szCs w:val="18"/>
        </w:rPr>
      </w:pPr>
      <w:r w:rsidRPr="005E2DEF">
        <w:rPr>
          <w:rFonts w:ascii="Arial" w:hAnsi="Arial" w:cs="Arial"/>
          <w:sz w:val="18"/>
          <w:szCs w:val="18"/>
        </w:rPr>
        <w:t>Notice</w:t>
      </w:r>
      <w:r w:rsidR="00707DDA" w:rsidRPr="005E2DEF">
        <w:rPr>
          <w:rFonts w:ascii="Arial" w:hAnsi="Arial" w:cs="Arial"/>
          <w:sz w:val="18"/>
          <w:szCs w:val="18"/>
        </w:rPr>
        <w:t xml:space="preserve"> must also be provided within 18 months after the covered employee’s termination of employment or reduction of hours in order to be entitled to the disability extension.  </w:t>
      </w:r>
      <w:r w:rsidR="004425B6" w:rsidRPr="005E2DEF">
        <w:rPr>
          <w:rFonts w:ascii="Arial" w:hAnsi="Arial" w:cs="Arial"/>
          <w:sz w:val="18"/>
          <w:szCs w:val="18"/>
        </w:rPr>
        <w:t xml:space="preserve">Each qualified beneficiary who has elected </w:t>
      </w:r>
      <w:r w:rsidR="007F6A6A" w:rsidRPr="005E2DEF">
        <w:rPr>
          <w:rFonts w:ascii="Arial" w:hAnsi="Arial" w:cs="Arial"/>
          <w:sz w:val="18"/>
          <w:szCs w:val="18"/>
        </w:rPr>
        <w:t>Extended Coverage/COBRA</w:t>
      </w:r>
      <w:r w:rsidR="004425B6" w:rsidRPr="005E2DEF">
        <w:rPr>
          <w:rFonts w:ascii="Arial" w:hAnsi="Arial" w:cs="Arial"/>
          <w:sz w:val="18"/>
          <w:szCs w:val="18"/>
        </w:rPr>
        <w:t xml:space="preserve"> will be entitled to the 11-month disability extension if one of them qualifies.  </w:t>
      </w:r>
      <w:r w:rsidR="0011446B" w:rsidRPr="005E2DEF">
        <w:rPr>
          <w:rFonts w:ascii="Arial" w:hAnsi="Arial" w:cs="Arial"/>
          <w:sz w:val="18"/>
          <w:szCs w:val="18"/>
        </w:rPr>
        <w:t xml:space="preserve">Refer to </w:t>
      </w:r>
      <w:r w:rsidR="00D15F3B">
        <w:rPr>
          <w:rFonts w:ascii="Arial" w:hAnsi="Arial" w:cs="Arial"/>
          <w:sz w:val="18"/>
          <w:szCs w:val="18"/>
        </w:rPr>
        <w:t xml:space="preserve">the </w:t>
      </w:r>
      <w:r w:rsidR="0011446B" w:rsidRPr="005E2DEF">
        <w:rPr>
          <w:rFonts w:ascii="Arial" w:hAnsi="Arial" w:cs="Arial"/>
          <w:sz w:val="18"/>
          <w:szCs w:val="18"/>
        </w:rPr>
        <w:t>“Notification Procedures”</w:t>
      </w:r>
      <w:r w:rsidR="00D15F3B">
        <w:rPr>
          <w:rFonts w:ascii="Arial" w:hAnsi="Arial" w:cs="Arial"/>
          <w:sz w:val="18"/>
          <w:szCs w:val="18"/>
        </w:rPr>
        <w:t xml:space="preserve"> found later in this document</w:t>
      </w:r>
      <w:r w:rsidR="0011446B" w:rsidRPr="005E2DEF">
        <w:rPr>
          <w:rFonts w:ascii="Arial" w:hAnsi="Arial" w:cs="Arial"/>
          <w:sz w:val="18"/>
          <w:szCs w:val="18"/>
        </w:rPr>
        <w:t xml:space="preserve"> for specific instructions for requesting an extension of the Extended Coverage/COBRA 18-month period.  </w:t>
      </w:r>
    </w:p>
    <w:p w:rsidR="0011446B" w:rsidRPr="005E2DEF" w:rsidRDefault="0011446B" w:rsidP="004425B6">
      <w:pPr>
        <w:rPr>
          <w:rFonts w:ascii="Arial" w:hAnsi="Arial" w:cs="Arial"/>
          <w:sz w:val="18"/>
          <w:szCs w:val="18"/>
        </w:rPr>
      </w:pPr>
    </w:p>
    <w:p w:rsidR="0011446B" w:rsidRPr="005E2DEF" w:rsidRDefault="0011446B" w:rsidP="004425B6">
      <w:pPr>
        <w:rPr>
          <w:rFonts w:ascii="Arial" w:hAnsi="Arial" w:cs="Arial"/>
          <w:b/>
          <w:bCs/>
          <w:i/>
          <w:iCs/>
          <w:sz w:val="18"/>
          <w:szCs w:val="18"/>
        </w:rPr>
      </w:pPr>
      <w:r w:rsidRPr="005E2DEF">
        <w:rPr>
          <w:rFonts w:ascii="Arial" w:hAnsi="Arial" w:cs="Arial"/>
          <w:sz w:val="18"/>
          <w:szCs w:val="18"/>
        </w:rPr>
        <w:t>If the qualified beneficiary is determined by SSA to no longer be disabled during the 11-month disability extension, the Plan should be notified within 30 days after SSA’s determination.   Failure to re</w:t>
      </w:r>
      <w:r w:rsidR="003815CC" w:rsidRPr="005E2DEF">
        <w:rPr>
          <w:rFonts w:ascii="Arial" w:hAnsi="Arial" w:cs="Arial"/>
          <w:sz w:val="18"/>
          <w:szCs w:val="18"/>
        </w:rPr>
        <w:t>p</w:t>
      </w:r>
      <w:r w:rsidRPr="005E2DEF">
        <w:rPr>
          <w:rFonts w:ascii="Arial" w:hAnsi="Arial" w:cs="Arial"/>
          <w:sz w:val="18"/>
          <w:szCs w:val="18"/>
        </w:rPr>
        <w:t xml:space="preserve">ort the end of the </w:t>
      </w:r>
      <w:r w:rsidR="003815CC" w:rsidRPr="005E2DEF">
        <w:rPr>
          <w:rFonts w:ascii="Arial" w:hAnsi="Arial" w:cs="Arial"/>
          <w:sz w:val="18"/>
          <w:szCs w:val="18"/>
        </w:rPr>
        <w:t>disability</w:t>
      </w:r>
      <w:r w:rsidRPr="005E2DEF">
        <w:rPr>
          <w:rFonts w:ascii="Arial" w:hAnsi="Arial" w:cs="Arial"/>
          <w:sz w:val="18"/>
          <w:szCs w:val="18"/>
        </w:rPr>
        <w:t xml:space="preserve"> status within th</w:t>
      </w:r>
      <w:r w:rsidR="003815CC" w:rsidRPr="005E2DEF">
        <w:rPr>
          <w:rFonts w:ascii="Arial" w:hAnsi="Arial" w:cs="Arial"/>
          <w:sz w:val="18"/>
          <w:szCs w:val="18"/>
        </w:rPr>
        <w:t>e</w:t>
      </w:r>
      <w:r w:rsidRPr="005E2DEF">
        <w:rPr>
          <w:rFonts w:ascii="Arial" w:hAnsi="Arial" w:cs="Arial"/>
          <w:sz w:val="18"/>
          <w:szCs w:val="18"/>
        </w:rPr>
        <w:t xml:space="preserve"> 30-day time limit will not preclude termination back to the date that coverage would h</w:t>
      </w:r>
      <w:r w:rsidR="003815CC" w:rsidRPr="005E2DEF">
        <w:rPr>
          <w:rFonts w:ascii="Arial" w:hAnsi="Arial" w:cs="Arial"/>
          <w:sz w:val="18"/>
          <w:szCs w:val="18"/>
        </w:rPr>
        <w:t>ave</w:t>
      </w:r>
      <w:r w:rsidRPr="005E2DEF">
        <w:rPr>
          <w:rFonts w:ascii="Arial" w:hAnsi="Arial" w:cs="Arial"/>
          <w:sz w:val="18"/>
          <w:szCs w:val="18"/>
        </w:rPr>
        <w:t xml:space="preserve"> been terminated had it been reported on time (the first of </w:t>
      </w:r>
      <w:r w:rsidR="003815CC" w:rsidRPr="005E2DEF">
        <w:rPr>
          <w:rFonts w:ascii="Arial" w:hAnsi="Arial" w:cs="Arial"/>
          <w:sz w:val="18"/>
          <w:szCs w:val="18"/>
        </w:rPr>
        <w:t xml:space="preserve">the month that is more than 30 days </w:t>
      </w:r>
      <w:r w:rsidRPr="005E2DEF">
        <w:rPr>
          <w:rFonts w:ascii="Arial" w:hAnsi="Arial" w:cs="Arial"/>
          <w:sz w:val="18"/>
          <w:szCs w:val="18"/>
        </w:rPr>
        <w:t xml:space="preserve">after the </w:t>
      </w:r>
      <w:r w:rsidR="003815CC" w:rsidRPr="005E2DEF">
        <w:rPr>
          <w:rFonts w:ascii="Arial" w:hAnsi="Arial" w:cs="Arial"/>
          <w:sz w:val="18"/>
          <w:szCs w:val="18"/>
        </w:rPr>
        <w:t>re-</w:t>
      </w:r>
      <w:r w:rsidRPr="005E2DEF">
        <w:rPr>
          <w:rFonts w:ascii="Arial" w:hAnsi="Arial" w:cs="Arial"/>
          <w:sz w:val="18"/>
          <w:szCs w:val="18"/>
        </w:rPr>
        <w:t>deter</w:t>
      </w:r>
      <w:r w:rsidR="003815CC" w:rsidRPr="005E2DEF">
        <w:rPr>
          <w:rFonts w:ascii="Arial" w:hAnsi="Arial" w:cs="Arial"/>
          <w:sz w:val="18"/>
          <w:szCs w:val="18"/>
        </w:rPr>
        <w:t>m</w:t>
      </w:r>
      <w:r w:rsidRPr="005E2DEF">
        <w:rPr>
          <w:rFonts w:ascii="Arial" w:hAnsi="Arial" w:cs="Arial"/>
          <w:sz w:val="18"/>
          <w:szCs w:val="18"/>
        </w:rPr>
        <w:t>ination).  Premium paid du</w:t>
      </w:r>
      <w:r w:rsidR="003815CC" w:rsidRPr="005E2DEF">
        <w:rPr>
          <w:rFonts w:ascii="Arial" w:hAnsi="Arial" w:cs="Arial"/>
          <w:sz w:val="18"/>
          <w:szCs w:val="18"/>
        </w:rPr>
        <w:t>r</w:t>
      </w:r>
      <w:r w:rsidRPr="005E2DEF">
        <w:rPr>
          <w:rFonts w:ascii="Arial" w:hAnsi="Arial" w:cs="Arial"/>
          <w:sz w:val="18"/>
          <w:szCs w:val="18"/>
        </w:rPr>
        <w:t xml:space="preserve">ing </w:t>
      </w:r>
      <w:r w:rsidR="003815CC" w:rsidRPr="005E2DEF">
        <w:rPr>
          <w:rFonts w:ascii="Arial" w:hAnsi="Arial" w:cs="Arial"/>
          <w:sz w:val="18"/>
          <w:szCs w:val="18"/>
        </w:rPr>
        <w:t>any period for which coverage should have been terminated</w:t>
      </w:r>
      <w:r w:rsidRPr="005E2DEF">
        <w:rPr>
          <w:rFonts w:ascii="Arial" w:hAnsi="Arial" w:cs="Arial"/>
          <w:sz w:val="18"/>
          <w:szCs w:val="18"/>
        </w:rPr>
        <w:t xml:space="preserve"> will be refunded, and any claims paid will be reversed.</w:t>
      </w:r>
    </w:p>
    <w:p w:rsidR="004425B6" w:rsidRPr="005E2DEF" w:rsidRDefault="004425B6" w:rsidP="004425B6">
      <w:pPr>
        <w:pStyle w:val="Footer"/>
        <w:tabs>
          <w:tab w:val="left" w:pos="720"/>
        </w:tabs>
        <w:rPr>
          <w:rFonts w:ascii="Arial" w:hAnsi="Arial" w:cs="Arial"/>
          <w:sz w:val="18"/>
          <w:szCs w:val="18"/>
        </w:rPr>
      </w:pPr>
    </w:p>
    <w:p w:rsidR="004425B6" w:rsidRPr="005E2DEF" w:rsidRDefault="004425B6" w:rsidP="004425B6">
      <w:pPr>
        <w:pStyle w:val="Heading2"/>
        <w:rPr>
          <w:rFonts w:ascii="Arial" w:eastAsia="Arial Unicode MS" w:hAnsi="Arial" w:cs="Arial"/>
          <w:sz w:val="18"/>
          <w:szCs w:val="18"/>
        </w:rPr>
      </w:pPr>
      <w:r w:rsidRPr="005E2DEF">
        <w:rPr>
          <w:rFonts w:ascii="Arial" w:hAnsi="Arial" w:cs="Arial"/>
          <w:sz w:val="18"/>
          <w:szCs w:val="18"/>
        </w:rPr>
        <w:t>Second Qualifying Event</w:t>
      </w: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An 18-month extension of coverage will be available to spouses and dependent children who elect </w:t>
      </w:r>
      <w:r w:rsidR="007F6A6A" w:rsidRPr="005E2DEF">
        <w:rPr>
          <w:rFonts w:ascii="Arial" w:hAnsi="Arial" w:cs="Arial"/>
          <w:sz w:val="18"/>
          <w:szCs w:val="18"/>
        </w:rPr>
        <w:t>Extended Coverage/COBRA</w:t>
      </w:r>
      <w:r w:rsidRPr="005E2DEF">
        <w:rPr>
          <w:rFonts w:ascii="Arial" w:hAnsi="Arial" w:cs="Arial"/>
          <w:sz w:val="18"/>
          <w:szCs w:val="18"/>
        </w:rPr>
        <w:t xml:space="preserve"> if a second qualifying event occurs during the first 18 months of </w:t>
      </w:r>
      <w:r w:rsidR="007F6A6A" w:rsidRPr="005E2DEF">
        <w:rPr>
          <w:rFonts w:ascii="Arial" w:hAnsi="Arial" w:cs="Arial"/>
          <w:sz w:val="18"/>
          <w:szCs w:val="18"/>
        </w:rPr>
        <w:t>Extended Coverage/COBRA</w:t>
      </w:r>
      <w:r w:rsidRPr="005E2DEF">
        <w:rPr>
          <w:rFonts w:ascii="Arial" w:hAnsi="Arial" w:cs="Arial"/>
          <w:sz w:val="18"/>
          <w:szCs w:val="18"/>
        </w:rPr>
        <w:t xml:space="preserve">.  The maximum amount of </w:t>
      </w:r>
      <w:r w:rsidR="007F6A6A" w:rsidRPr="005E2DEF">
        <w:rPr>
          <w:rFonts w:ascii="Arial" w:hAnsi="Arial" w:cs="Arial"/>
          <w:sz w:val="18"/>
          <w:szCs w:val="18"/>
        </w:rPr>
        <w:t>Extended Coverage/COBRA</w:t>
      </w:r>
      <w:r w:rsidRPr="005E2DEF">
        <w:rPr>
          <w:rFonts w:ascii="Arial" w:hAnsi="Arial" w:cs="Arial"/>
          <w:sz w:val="18"/>
          <w:szCs w:val="18"/>
        </w:rPr>
        <w:t xml:space="preserve"> available when a second qualifying event occurs is 36 months.  Such second qualifying events may include the death of a covered employee, divorce from the covered employee, or a </w:t>
      </w:r>
      <w:r w:rsidR="00230D34" w:rsidRPr="005E2DEF">
        <w:rPr>
          <w:rFonts w:ascii="Arial" w:hAnsi="Arial" w:cs="Arial"/>
          <w:sz w:val="18"/>
          <w:szCs w:val="18"/>
        </w:rPr>
        <w:t>covered</w:t>
      </w:r>
      <w:r w:rsidRPr="005E2DEF">
        <w:rPr>
          <w:rFonts w:ascii="Arial" w:hAnsi="Arial" w:cs="Arial"/>
          <w:sz w:val="18"/>
          <w:szCs w:val="18"/>
        </w:rPr>
        <w:t xml:space="preserve"> child’s ceasing to be eligible for coverage under the Plan.  These events can be a second qualifying event only if they would have caused the qualified beneficiary to lose coverage under the Plan if the first qualifying event had not occurred.  You must notify the Plan within </w:t>
      </w:r>
      <w:r w:rsidRPr="005E2DEF">
        <w:rPr>
          <w:rFonts w:ascii="Arial" w:hAnsi="Arial" w:cs="Arial"/>
          <w:sz w:val="18"/>
          <w:szCs w:val="18"/>
          <w:u w:val="single"/>
        </w:rPr>
        <w:t>60 days</w:t>
      </w:r>
      <w:r w:rsidRPr="005E2DEF">
        <w:rPr>
          <w:rFonts w:ascii="Arial" w:hAnsi="Arial" w:cs="Arial"/>
          <w:sz w:val="18"/>
          <w:szCs w:val="18"/>
        </w:rPr>
        <w:t xml:space="preserve"> after a second qualifying event occurs if you want to extend your </w:t>
      </w:r>
      <w:r w:rsidR="007F6A6A" w:rsidRPr="005E2DEF">
        <w:rPr>
          <w:rFonts w:ascii="Arial" w:hAnsi="Arial" w:cs="Arial"/>
          <w:sz w:val="18"/>
          <w:szCs w:val="18"/>
        </w:rPr>
        <w:t>Extended Coverage/COBRA</w:t>
      </w:r>
      <w:r w:rsidRPr="005E2DEF">
        <w:rPr>
          <w:rFonts w:ascii="Arial" w:hAnsi="Arial" w:cs="Arial"/>
          <w:sz w:val="18"/>
          <w:szCs w:val="18"/>
        </w:rPr>
        <w:t>.</w:t>
      </w:r>
      <w:r w:rsidR="003815CC" w:rsidRPr="005E2DEF">
        <w:rPr>
          <w:rFonts w:ascii="Arial" w:hAnsi="Arial" w:cs="Arial"/>
          <w:sz w:val="18"/>
          <w:szCs w:val="18"/>
        </w:rPr>
        <w:t xml:space="preserve">  Refer to </w:t>
      </w:r>
      <w:r w:rsidR="00D15F3B">
        <w:rPr>
          <w:rFonts w:ascii="Arial" w:hAnsi="Arial" w:cs="Arial"/>
          <w:sz w:val="18"/>
          <w:szCs w:val="18"/>
        </w:rPr>
        <w:t>the</w:t>
      </w:r>
      <w:r w:rsidR="003815CC" w:rsidRPr="005E2DEF">
        <w:rPr>
          <w:rFonts w:ascii="Arial" w:hAnsi="Arial" w:cs="Arial"/>
          <w:sz w:val="18"/>
          <w:szCs w:val="18"/>
        </w:rPr>
        <w:t xml:space="preserve"> “Notification Procedures”</w:t>
      </w:r>
      <w:r w:rsidR="00D15F3B">
        <w:rPr>
          <w:rFonts w:ascii="Arial" w:hAnsi="Arial" w:cs="Arial"/>
          <w:sz w:val="18"/>
          <w:szCs w:val="18"/>
        </w:rPr>
        <w:t xml:space="preserve"> found </w:t>
      </w:r>
      <w:r w:rsidR="00947BD2">
        <w:rPr>
          <w:rFonts w:ascii="Arial" w:hAnsi="Arial" w:cs="Arial"/>
          <w:sz w:val="18"/>
          <w:szCs w:val="18"/>
        </w:rPr>
        <w:t>later</w:t>
      </w:r>
      <w:r w:rsidR="00D15F3B">
        <w:rPr>
          <w:rFonts w:ascii="Arial" w:hAnsi="Arial" w:cs="Arial"/>
          <w:sz w:val="18"/>
          <w:szCs w:val="18"/>
        </w:rPr>
        <w:t xml:space="preserve"> in this document</w:t>
      </w:r>
      <w:r w:rsidR="003815CC" w:rsidRPr="005E2DEF">
        <w:rPr>
          <w:rFonts w:ascii="Arial" w:hAnsi="Arial" w:cs="Arial"/>
          <w:sz w:val="18"/>
          <w:szCs w:val="18"/>
        </w:rPr>
        <w:t xml:space="preserve"> for specific instructions for requesting an extension of the Extended Coverage/COBRA 18-month period.  </w:t>
      </w:r>
    </w:p>
    <w:p w:rsidR="000404EC" w:rsidRPr="005E2DEF" w:rsidRDefault="000404EC" w:rsidP="004425B6">
      <w:pPr>
        <w:rPr>
          <w:rFonts w:ascii="Arial" w:hAnsi="Arial" w:cs="Arial"/>
          <w:sz w:val="18"/>
          <w:szCs w:val="18"/>
        </w:rPr>
      </w:pPr>
    </w:p>
    <w:p w:rsidR="004425B6" w:rsidRPr="005E2DEF" w:rsidRDefault="005D1FC7" w:rsidP="004425B6">
      <w:pPr>
        <w:rPr>
          <w:rFonts w:ascii="Arial" w:hAnsi="Arial" w:cs="Arial"/>
          <w:sz w:val="18"/>
          <w:szCs w:val="18"/>
        </w:rPr>
      </w:pPr>
      <w:r w:rsidRPr="005D1FC7">
        <w:rPr>
          <w:rFonts w:ascii="Arial" w:hAnsi="Arial" w:cs="Arial"/>
          <w:sz w:val="18"/>
          <w:szCs w:val="18"/>
          <w:highlight w:val="yellow"/>
        </w:rPr>
        <w:t xml:space="preserve">End of </w:t>
      </w:r>
      <w:r w:rsidR="00947BD2">
        <w:rPr>
          <w:rFonts w:ascii="Arial" w:hAnsi="Arial" w:cs="Arial"/>
          <w:sz w:val="18"/>
          <w:szCs w:val="18"/>
          <w:highlight w:val="yellow"/>
        </w:rPr>
        <w:t xml:space="preserve">Added </w:t>
      </w:r>
      <w:r w:rsidRPr="005D1FC7">
        <w:rPr>
          <w:rFonts w:ascii="Arial" w:hAnsi="Arial" w:cs="Arial"/>
          <w:sz w:val="18"/>
          <w:szCs w:val="18"/>
          <w:highlight w:val="yellow"/>
        </w:rPr>
        <w:t>Section for 36 month events.  The remain</w:t>
      </w:r>
      <w:r w:rsidR="00947BD2">
        <w:rPr>
          <w:rFonts w:ascii="Arial" w:hAnsi="Arial" w:cs="Arial"/>
          <w:sz w:val="18"/>
          <w:szCs w:val="18"/>
          <w:highlight w:val="yellow"/>
        </w:rPr>
        <w:t>d</w:t>
      </w:r>
      <w:r w:rsidRPr="005D1FC7">
        <w:rPr>
          <w:rFonts w:ascii="Arial" w:hAnsi="Arial" w:cs="Arial"/>
          <w:sz w:val="18"/>
          <w:szCs w:val="18"/>
          <w:highlight w:val="yellow"/>
        </w:rPr>
        <w:t>e</w:t>
      </w:r>
      <w:r w:rsidR="00D15F3B">
        <w:rPr>
          <w:rFonts w:ascii="Arial" w:hAnsi="Arial" w:cs="Arial"/>
          <w:sz w:val="18"/>
          <w:szCs w:val="18"/>
          <w:highlight w:val="yellow"/>
        </w:rPr>
        <w:t>r</w:t>
      </w:r>
      <w:r w:rsidRPr="005D1FC7">
        <w:rPr>
          <w:rFonts w:ascii="Arial" w:hAnsi="Arial" w:cs="Arial"/>
          <w:sz w:val="18"/>
          <w:szCs w:val="18"/>
          <w:highlight w:val="yellow"/>
        </w:rPr>
        <w:t xml:space="preserve"> of the document should be in all notices.</w:t>
      </w:r>
    </w:p>
    <w:p w:rsidR="006E39D9" w:rsidRDefault="006E39D9" w:rsidP="004425B6">
      <w:pPr>
        <w:pStyle w:val="Heading3"/>
        <w:rPr>
          <w:rFonts w:ascii="Arial" w:hAnsi="Arial" w:cs="Arial"/>
          <w:sz w:val="18"/>
          <w:szCs w:val="18"/>
          <w:u w:val="none"/>
        </w:rPr>
      </w:pPr>
    </w:p>
    <w:p w:rsidR="004425B6" w:rsidRPr="005E2DEF" w:rsidRDefault="004425B6" w:rsidP="004425B6">
      <w:pPr>
        <w:pStyle w:val="Heading3"/>
        <w:rPr>
          <w:rFonts w:ascii="Arial" w:eastAsia="Arial Unicode MS" w:hAnsi="Arial" w:cs="Arial"/>
          <w:sz w:val="18"/>
          <w:szCs w:val="18"/>
          <w:u w:val="none"/>
        </w:rPr>
      </w:pPr>
      <w:r w:rsidRPr="005E2DEF">
        <w:rPr>
          <w:rFonts w:ascii="Arial" w:hAnsi="Arial" w:cs="Arial"/>
          <w:sz w:val="18"/>
          <w:szCs w:val="18"/>
          <w:u w:val="none"/>
        </w:rPr>
        <w:t xml:space="preserve">How much does </w:t>
      </w:r>
      <w:r w:rsidR="007F6A6A" w:rsidRPr="005E2DEF">
        <w:rPr>
          <w:rFonts w:ascii="Arial" w:hAnsi="Arial" w:cs="Arial"/>
          <w:sz w:val="18"/>
          <w:szCs w:val="18"/>
          <w:u w:val="none"/>
        </w:rPr>
        <w:t>Extended Coverage/COBRA</w:t>
      </w:r>
      <w:r w:rsidRPr="005E2DEF">
        <w:rPr>
          <w:rFonts w:ascii="Arial" w:hAnsi="Arial" w:cs="Arial"/>
          <w:sz w:val="18"/>
          <w:szCs w:val="18"/>
          <w:u w:val="none"/>
        </w:rPr>
        <w:t xml:space="preserve"> cost?</w:t>
      </w: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Generally, each qualified beneficiary may be required to pay the entire cost of continuation coverage.  The amount a qualified beneficiary may be required to pay may not exceed 102 percent (or, in the case of an extension of </w:t>
      </w:r>
      <w:r w:rsidRPr="005E2DEF">
        <w:rPr>
          <w:rFonts w:ascii="Arial" w:hAnsi="Arial" w:cs="Arial"/>
          <w:sz w:val="18"/>
          <w:szCs w:val="18"/>
        </w:rPr>
        <w:lastRenderedPageBreak/>
        <w:t>continuation coverage due to a disability, 150 percent) of the cost to the group health plan (including both employer and employee contributions) for coverage of a similarly</w:t>
      </w:r>
      <w:r w:rsidR="003815CC" w:rsidRPr="005E2DEF">
        <w:rPr>
          <w:rFonts w:ascii="Arial" w:hAnsi="Arial" w:cs="Arial"/>
          <w:sz w:val="18"/>
          <w:szCs w:val="18"/>
        </w:rPr>
        <w:t>-</w:t>
      </w:r>
      <w:r w:rsidRPr="005E2DEF">
        <w:rPr>
          <w:rFonts w:ascii="Arial" w:hAnsi="Arial" w:cs="Arial"/>
          <w:sz w:val="18"/>
          <w:szCs w:val="18"/>
        </w:rPr>
        <w:t xml:space="preserve">situated plan participant who is not receiving </w:t>
      </w:r>
      <w:r w:rsidR="003815CC" w:rsidRPr="005E2DEF">
        <w:rPr>
          <w:rFonts w:ascii="Arial" w:hAnsi="Arial" w:cs="Arial"/>
          <w:sz w:val="18"/>
          <w:szCs w:val="18"/>
        </w:rPr>
        <w:t>Extended Coverage/COBRA</w:t>
      </w:r>
      <w:r w:rsidRPr="005E2DEF">
        <w:rPr>
          <w:rFonts w:ascii="Arial" w:hAnsi="Arial" w:cs="Arial"/>
          <w:sz w:val="18"/>
          <w:szCs w:val="18"/>
        </w:rPr>
        <w:t xml:space="preserve">.  The required </w:t>
      </w:r>
      <w:r w:rsidR="007F6A6A" w:rsidRPr="005E2DEF">
        <w:rPr>
          <w:rFonts w:ascii="Arial" w:hAnsi="Arial" w:cs="Arial"/>
          <w:sz w:val="18"/>
          <w:szCs w:val="18"/>
        </w:rPr>
        <w:t xml:space="preserve">premium </w:t>
      </w:r>
      <w:r w:rsidRPr="005E2DEF">
        <w:rPr>
          <w:rFonts w:ascii="Arial" w:hAnsi="Arial" w:cs="Arial"/>
          <w:sz w:val="18"/>
          <w:szCs w:val="18"/>
        </w:rPr>
        <w:t xml:space="preserve">payment for each </w:t>
      </w:r>
      <w:r w:rsidR="007F6A6A" w:rsidRPr="005E2DEF">
        <w:rPr>
          <w:rFonts w:ascii="Arial" w:hAnsi="Arial" w:cs="Arial"/>
          <w:sz w:val="18"/>
          <w:szCs w:val="18"/>
        </w:rPr>
        <w:t>Extended Coverage/COBRA membership</w:t>
      </w:r>
      <w:r w:rsidRPr="005E2DEF">
        <w:rPr>
          <w:rFonts w:ascii="Arial" w:hAnsi="Arial" w:cs="Arial"/>
          <w:sz w:val="18"/>
          <w:szCs w:val="18"/>
        </w:rPr>
        <w:t xml:space="preserve"> </w:t>
      </w:r>
      <w:r w:rsidR="007F6A6A" w:rsidRPr="005E2DEF">
        <w:rPr>
          <w:rFonts w:ascii="Arial" w:hAnsi="Arial" w:cs="Arial"/>
          <w:sz w:val="18"/>
          <w:szCs w:val="18"/>
        </w:rPr>
        <w:t xml:space="preserve">level available to you upon initial election </w:t>
      </w:r>
      <w:r w:rsidR="00236184">
        <w:rPr>
          <w:rFonts w:ascii="Arial" w:hAnsi="Arial" w:cs="Arial"/>
          <w:sz w:val="18"/>
          <w:szCs w:val="18"/>
        </w:rPr>
        <w:t>was</w:t>
      </w:r>
      <w:r w:rsidR="007F6A6A" w:rsidRPr="005E2DEF">
        <w:rPr>
          <w:rFonts w:ascii="Arial" w:hAnsi="Arial" w:cs="Arial"/>
          <w:sz w:val="18"/>
          <w:szCs w:val="18"/>
        </w:rPr>
        <w:t xml:space="preserve"> </w:t>
      </w:r>
      <w:r w:rsidR="003815CC" w:rsidRPr="005E2DEF">
        <w:rPr>
          <w:rFonts w:ascii="Arial" w:hAnsi="Arial" w:cs="Arial"/>
          <w:sz w:val="18"/>
          <w:szCs w:val="18"/>
        </w:rPr>
        <w:t>included</w:t>
      </w:r>
      <w:r w:rsidR="00476863">
        <w:rPr>
          <w:rFonts w:ascii="Arial" w:hAnsi="Arial" w:cs="Arial"/>
          <w:sz w:val="18"/>
          <w:szCs w:val="18"/>
        </w:rPr>
        <w:t xml:space="preserve"> </w:t>
      </w:r>
      <w:r w:rsidR="00236184">
        <w:rPr>
          <w:rFonts w:ascii="Arial" w:hAnsi="Arial" w:cs="Arial"/>
          <w:sz w:val="18"/>
          <w:szCs w:val="18"/>
        </w:rPr>
        <w:t>earlier in this document.</w:t>
      </w:r>
    </w:p>
    <w:p w:rsidR="004425B6" w:rsidRPr="005E2DEF" w:rsidRDefault="004425B6" w:rsidP="004425B6">
      <w:pPr>
        <w:pStyle w:val="Footer"/>
        <w:tabs>
          <w:tab w:val="left" w:pos="720"/>
        </w:tabs>
        <w:rPr>
          <w:rFonts w:ascii="Arial" w:hAnsi="Arial" w:cs="Arial"/>
          <w:sz w:val="18"/>
          <w:szCs w:val="18"/>
        </w:rPr>
      </w:pPr>
    </w:p>
    <w:p w:rsidR="00707DDA" w:rsidRPr="005E2DEF" w:rsidRDefault="00707DDA" w:rsidP="004425B6">
      <w:pPr>
        <w:pStyle w:val="Footer"/>
        <w:tabs>
          <w:tab w:val="left" w:pos="720"/>
        </w:tabs>
        <w:rPr>
          <w:rFonts w:ascii="Arial" w:hAnsi="Arial" w:cs="Arial"/>
          <w:sz w:val="18"/>
          <w:szCs w:val="18"/>
        </w:rPr>
      </w:pPr>
    </w:p>
    <w:p w:rsidR="004425B6" w:rsidRPr="005E2DEF" w:rsidRDefault="004425B6" w:rsidP="004425B6">
      <w:pPr>
        <w:pStyle w:val="Heading3"/>
        <w:rPr>
          <w:rFonts w:ascii="Arial" w:eastAsia="Arial Unicode MS" w:hAnsi="Arial" w:cs="Arial"/>
          <w:sz w:val="18"/>
          <w:szCs w:val="18"/>
          <w:u w:val="none"/>
        </w:rPr>
      </w:pPr>
      <w:r w:rsidRPr="005E2DEF">
        <w:rPr>
          <w:rFonts w:ascii="Arial" w:hAnsi="Arial" w:cs="Arial"/>
          <w:sz w:val="18"/>
          <w:szCs w:val="18"/>
          <w:u w:val="none"/>
        </w:rPr>
        <w:t xml:space="preserve">When and how must payment for </w:t>
      </w:r>
      <w:r w:rsidR="007F6A6A" w:rsidRPr="005E2DEF">
        <w:rPr>
          <w:rFonts w:ascii="Arial" w:hAnsi="Arial" w:cs="Arial"/>
          <w:sz w:val="18"/>
          <w:szCs w:val="18"/>
          <w:u w:val="none"/>
        </w:rPr>
        <w:t>Extended Coverage/</w:t>
      </w:r>
      <w:r w:rsidRPr="005E2DEF">
        <w:rPr>
          <w:rFonts w:ascii="Arial" w:hAnsi="Arial" w:cs="Arial"/>
          <w:sz w:val="18"/>
          <w:szCs w:val="18"/>
          <w:u w:val="none"/>
        </w:rPr>
        <w:t>COBRA coverage be made?</w:t>
      </w: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i/>
          <w:iCs/>
          <w:sz w:val="18"/>
          <w:szCs w:val="18"/>
        </w:rPr>
      </w:pPr>
      <w:r w:rsidRPr="005E2DEF">
        <w:rPr>
          <w:rFonts w:ascii="Arial" w:hAnsi="Arial" w:cs="Arial"/>
          <w:i/>
          <w:iCs/>
          <w:sz w:val="18"/>
          <w:szCs w:val="18"/>
        </w:rPr>
        <w:t xml:space="preserve">First payment for </w:t>
      </w:r>
      <w:r w:rsidR="007F6A6A" w:rsidRPr="005E2DEF">
        <w:rPr>
          <w:rFonts w:ascii="Arial" w:hAnsi="Arial" w:cs="Arial"/>
          <w:i/>
          <w:iCs/>
          <w:sz w:val="18"/>
          <w:szCs w:val="18"/>
        </w:rPr>
        <w:t>Extended Coverage/COBRA</w:t>
      </w:r>
    </w:p>
    <w:p w:rsidR="004425B6" w:rsidRPr="005E2DEF" w:rsidRDefault="004425B6" w:rsidP="004425B6">
      <w:pPr>
        <w:rPr>
          <w:rFonts w:ascii="Arial" w:hAnsi="Arial" w:cs="Arial"/>
          <w:i/>
          <w:iCs/>
          <w:sz w:val="18"/>
          <w:szCs w:val="18"/>
        </w:rPr>
      </w:pPr>
    </w:p>
    <w:p w:rsidR="00236184" w:rsidRDefault="004425B6" w:rsidP="004425B6">
      <w:pPr>
        <w:rPr>
          <w:rFonts w:ascii="Arial" w:hAnsi="Arial" w:cs="Arial"/>
          <w:sz w:val="18"/>
          <w:szCs w:val="18"/>
        </w:rPr>
      </w:pPr>
      <w:r w:rsidRPr="005E2DEF">
        <w:rPr>
          <w:rFonts w:ascii="Arial" w:hAnsi="Arial" w:cs="Arial"/>
          <w:sz w:val="18"/>
          <w:szCs w:val="18"/>
        </w:rPr>
        <w:t xml:space="preserve">If you elect </w:t>
      </w:r>
      <w:r w:rsidR="007F6A6A" w:rsidRPr="005E2DEF">
        <w:rPr>
          <w:rFonts w:ascii="Arial" w:hAnsi="Arial" w:cs="Arial"/>
          <w:sz w:val="18"/>
          <w:szCs w:val="18"/>
        </w:rPr>
        <w:t>Extended Coverage/COBRA</w:t>
      </w:r>
      <w:r w:rsidRPr="005E2DEF">
        <w:rPr>
          <w:rFonts w:ascii="Arial" w:hAnsi="Arial" w:cs="Arial"/>
          <w:sz w:val="18"/>
          <w:szCs w:val="18"/>
        </w:rPr>
        <w:t xml:space="preserve">, you do not have to send any payment with the Election Form.  However, you must make your first payment for </w:t>
      </w:r>
      <w:r w:rsidR="007F6A6A" w:rsidRPr="005E2DEF">
        <w:rPr>
          <w:rFonts w:ascii="Arial" w:hAnsi="Arial" w:cs="Arial"/>
          <w:sz w:val="18"/>
          <w:szCs w:val="18"/>
        </w:rPr>
        <w:t>Extended Coverage/COBRA</w:t>
      </w:r>
      <w:r w:rsidRPr="005E2DEF">
        <w:rPr>
          <w:rFonts w:ascii="Arial" w:hAnsi="Arial" w:cs="Arial"/>
          <w:sz w:val="18"/>
          <w:szCs w:val="18"/>
        </w:rPr>
        <w:t xml:space="preserve"> not later than 45 days after the date of your election.  </w:t>
      </w:r>
      <w:r w:rsidR="00172DD8" w:rsidRPr="005E2DEF">
        <w:rPr>
          <w:rFonts w:ascii="Arial" w:hAnsi="Arial" w:cs="Arial"/>
          <w:sz w:val="18"/>
          <w:szCs w:val="18"/>
        </w:rPr>
        <w:t>(</w:t>
      </w:r>
      <w:r w:rsidR="00D22EBD" w:rsidRPr="005E2DEF">
        <w:rPr>
          <w:rFonts w:ascii="Arial" w:hAnsi="Arial" w:cs="Arial"/>
          <w:sz w:val="18"/>
          <w:szCs w:val="18"/>
        </w:rPr>
        <w:t xml:space="preserve">Under </w:t>
      </w:r>
      <w:r w:rsidR="00236184">
        <w:rPr>
          <w:rFonts w:ascii="Arial" w:hAnsi="Arial" w:cs="Arial"/>
          <w:sz w:val="18"/>
          <w:szCs w:val="18"/>
        </w:rPr>
        <w:t>T</w:t>
      </w:r>
      <w:r w:rsidR="00D22EBD" w:rsidRPr="005E2DEF">
        <w:rPr>
          <w:rFonts w:ascii="Arial" w:hAnsi="Arial" w:cs="Arial"/>
          <w:sz w:val="18"/>
          <w:szCs w:val="18"/>
        </w:rPr>
        <w:t xml:space="preserve">he </w:t>
      </w:r>
      <w:r w:rsidR="00236184">
        <w:rPr>
          <w:rFonts w:ascii="Arial" w:hAnsi="Arial" w:cs="Arial"/>
          <w:sz w:val="18"/>
          <w:szCs w:val="18"/>
        </w:rPr>
        <w:t xml:space="preserve">Local Choice </w:t>
      </w:r>
      <w:r w:rsidR="00D22EBD" w:rsidRPr="005E2DEF">
        <w:rPr>
          <w:rFonts w:ascii="Arial" w:hAnsi="Arial" w:cs="Arial"/>
          <w:sz w:val="18"/>
          <w:szCs w:val="18"/>
        </w:rPr>
        <w:t xml:space="preserve">Health Benefits </w:t>
      </w:r>
      <w:r w:rsidR="00172DD8" w:rsidRPr="005E2DEF">
        <w:rPr>
          <w:rFonts w:ascii="Arial" w:hAnsi="Arial" w:cs="Arial"/>
          <w:sz w:val="18"/>
          <w:szCs w:val="18"/>
        </w:rPr>
        <w:t>P</w:t>
      </w:r>
      <w:r w:rsidR="00D22EBD" w:rsidRPr="005E2DEF">
        <w:rPr>
          <w:rFonts w:ascii="Arial" w:hAnsi="Arial" w:cs="Arial"/>
          <w:sz w:val="18"/>
          <w:szCs w:val="18"/>
        </w:rPr>
        <w:t>rogram, this is the date that your Election Form is set up in the billing system.</w:t>
      </w:r>
      <w:r w:rsidR="00172DD8" w:rsidRPr="005E2DEF">
        <w:rPr>
          <w:rFonts w:ascii="Arial" w:hAnsi="Arial" w:cs="Arial"/>
          <w:sz w:val="18"/>
          <w:szCs w:val="18"/>
        </w:rPr>
        <w:t>)</w:t>
      </w:r>
      <w:r w:rsidR="00D22EBD" w:rsidRPr="005E2DEF">
        <w:rPr>
          <w:rFonts w:ascii="Arial" w:hAnsi="Arial" w:cs="Arial"/>
          <w:sz w:val="18"/>
          <w:szCs w:val="18"/>
        </w:rPr>
        <w:t xml:space="preserve">  </w:t>
      </w:r>
      <w:r w:rsidRPr="005E2DEF">
        <w:rPr>
          <w:rFonts w:ascii="Arial" w:hAnsi="Arial" w:cs="Arial"/>
          <w:sz w:val="18"/>
          <w:szCs w:val="18"/>
        </w:rPr>
        <w:t xml:space="preserve">If you do not make your first payment for </w:t>
      </w:r>
      <w:r w:rsidR="007F6A6A" w:rsidRPr="005E2DEF">
        <w:rPr>
          <w:rFonts w:ascii="Arial" w:hAnsi="Arial" w:cs="Arial"/>
          <w:sz w:val="18"/>
          <w:szCs w:val="18"/>
        </w:rPr>
        <w:t>Extended Coverage/COBRA</w:t>
      </w:r>
      <w:r w:rsidR="00236184">
        <w:rPr>
          <w:rFonts w:ascii="Arial" w:hAnsi="Arial" w:cs="Arial"/>
          <w:sz w:val="18"/>
          <w:szCs w:val="18"/>
        </w:rPr>
        <w:t>,</w:t>
      </w:r>
      <w:r w:rsidRPr="005E2DEF">
        <w:rPr>
          <w:rFonts w:ascii="Arial" w:hAnsi="Arial" w:cs="Arial"/>
          <w:sz w:val="18"/>
          <w:szCs w:val="18"/>
        </w:rPr>
        <w:t xml:space="preserve"> in full</w:t>
      </w:r>
      <w:r w:rsidR="00236184">
        <w:rPr>
          <w:rFonts w:ascii="Arial" w:hAnsi="Arial" w:cs="Arial"/>
          <w:sz w:val="18"/>
          <w:szCs w:val="18"/>
        </w:rPr>
        <w:t>,</w:t>
      </w:r>
      <w:r w:rsidRPr="005E2DEF">
        <w:rPr>
          <w:rFonts w:ascii="Arial" w:hAnsi="Arial" w:cs="Arial"/>
          <w:sz w:val="18"/>
          <w:szCs w:val="18"/>
        </w:rPr>
        <w:t xml:space="preserve"> </w:t>
      </w:r>
      <w:r w:rsidR="00707DDA" w:rsidRPr="005E2DEF">
        <w:rPr>
          <w:rFonts w:ascii="Arial" w:hAnsi="Arial" w:cs="Arial"/>
          <w:sz w:val="18"/>
          <w:szCs w:val="18"/>
        </w:rPr>
        <w:t xml:space="preserve">within </w:t>
      </w:r>
      <w:r w:rsidRPr="005E2DEF">
        <w:rPr>
          <w:rFonts w:ascii="Arial" w:hAnsi="Arial" w:cs="Arial"/>
          <w:sz w:val="18"/>
          <w:szCs w:val="18"/>
        </w:rPr>
        <w:t xml:space="preserve">45 days after the date </w:t>
      </w:r>
      <w:r w:rsidR="00D22EBD" w:rsidRPr="005E2DEF">
        <w:rPr>
          <w:rFonts w:ascii="Arial" w:hAnsi="Arial" w:cs="Arial"/>
          <w:sz w:val="18"/>
          <w:szCs w:val="18"/>
        </w:rPr>
        <w:t>your billing begins</w:t>
      </w:r>
      <w:r w:rsidRPr="005E2DEF">
        <w:rPr>
          <w:rFonts w:ascii="Arial" w:hAnsi="Arial" w:cs="Arial"/>
          <w:sz w:val="18"/>
          <w:szCs w:val="18"/>
        </w:rPr>
        <w:t xml:space="preserve">, you will lose all continuation coverage rights under the Plan.  You are responsible for making sure that the amount of your first payment is correct.  </w:t>
      </w:r>
    </w:p>
    <w:p w:rsidR="00236184" w:rsidRDefault="00236184" w:rsidP="004425B6">
      <w:pPr>
        <w:rPr>
          <w:rFonts w:ascii="Arial" w:hAnsi="Arial" w:cs="Arial"/>
          <w:sz w:val="18"/>
          <w:szCs w:val="18"/>
        </w:rPr>
      </w:pPr>
    </w:p>
    <w:p w:rsidR="003B5F3B" w:rsidRPr="00574B39" w:rsidRDefault="00752268" w:rsidP="003B5F3B">
      <w:pPr>
        <w:rPr>
          <w:rFonts w:ascii="Arial" w:hAnsi="Arial" w:cs="Arial"/>
          <w:sz w:val="18"/>
          <w:szCs w:val="18"/>
        </w:rPr>
      </w:pPr>
      <w:r w:rsidRPr="00574B39">
        <w:rPr>
          <w:rFonts w:ascii="Arial" w:hAnsi="Arial" w:cs="Arial"/>
          <w:sz w:val="18"/>
          <w:szCs w:val="18"/>
        </w:rPr>
        <w:t>Your first payment and all periodic payments for EXTENDED COVERAGE should be sent in the manner outlined by your former employer to:</w:t>
      </w:r>
    </w:p>
    <w:p w:rsidR="003B5F3B" w:rsidRPr="00A7097C" w:rsidRDefault="003B5F3B" w:rsidP="003B5F3B">
      <w:pPr>
        <w:pStyle w:val="BodyText"/>
        <w:ind w:firstLine="720"/>
        <w:rPr>
          <w:b/>
          <w:bCs/>
          <w:color w:val="00B050"/>
        </w:rPr>
      </w:pPr>
    </w:p>
    <w:p w:rsidR="003B5F3B" w:rsidRPr="00236184" w:rsidRDefault="00752268" w:rsidP="003B5F3B">
      <w:pPr>
        <w:pStyle w:val="BodyText"/>
        <w:ind w:firstLine="720"/>
        <w:rPr>
          <w:rFonts w:ascii="Arial" w:hAnsi="Arial" w:cs="Arial"/>
          <w:b/>
          <w:bCs/>
          <w:i w:val="0"/>
          <w:color w:val="FF0000"/>
          <w:sz w:val="18"/>
          <w:szCs w:val="18"/>
        </w:rPr>
      </w:pPr>
      <w:r w:rsidRPr="00236184">
        <w:rPr>
          <w:rFonts w:ascii="Arial" w:hAnsi="Arial" w:cs="Arial"/>
          <w:b/>
          <w:bCs/>
          <w:i w:val="0"/>
          <w:color w:val="FF0000"/>
          <w:sz w:val="18"/>
          <w:szCs w:val="18"/>
        </w:rPr>
        <w:t xml:space="preserve">[Insert Name of Local Employer] </w:t>
      </w:r>
    </w:p>
    <w:p w:rsidR="003B5F3B" w:rsidRPr="00236184" w:rsidRDefault="00752268" w:rsidP="003B5F3B">
      <w:pPr>
        <w:pStyle w:val="BodyText"/>
        <w:ind w:firstLine="720"/>
        <w:rPr>
          <w:rFonts w:ascii="Arial" w:hAnsi="Arial" w:cs="Arial"/>
          <w:b/>
          <w:bCs/>
          <w:i w:val="0"/>
          <w:color w:val="FF0000"/>
          <w:sz w:val="18"/>
          <w:szCs w:val="18"/>
        </w:rPr>
      </w:pPr>
      <w:r w:rsidRPr="00236184">
        <w:rPr>
          <w:rFonts w:ascii="Arial" w:hAnsi="Arial" w:cs="Arial"/>
          <w:b/>
          <w:bCs/>
          <w:i w:val="0"/>
          <w:color w:val="FF0000"/>
          <w:sz w:val="18"/>
          <w:szCs w:val="18"/>
        </w:rPr>
        <w:t>[Insert Group Benefits Administrator]</w:t>
      </w:r>
    </w:p>
    <w:p w:rsidR="003B5F3B" w:rsidRPr="00236184" w:rsidRDefault="00752268" w:rsidP="003B5F3B">
      <w:pPr>
        <w:pStyle w:val="BodyText"/>
        <w:ind w:firstLine="720"/>
        <w:rPr>
          <w:rFonts w:ascii="Arial" w:hAnsi="Arial" w:cs="Arial"/>
          <w:b/>
          <w:bCs/>
          <w:i w:val="0"/>
          <w:color w:val="FF0000"/>
          <w:sz w:val="18"/>
          <w:szCs w:val="18"/>
        </w:rPr>
      </w:pPr>
      <w:r w:rsidRPr="00236184">
        <w:rPr>
          <w:rFonts w:ascii="Arial" w:hAnsi="Arial" w:cs="Arial"/>
          <w:b/>
          <w:bCs/>
          <w:i w:val="0"/>
          <w:color w:val="FF0000"/>
          <w:sz w:val="18"/>
          <w:szCs w:val="18"/>
        </w:rPr>
        <w:t>[Insert Local Employer Address]</w:t>
      </w:r>
    </w:p>
    <w:p w:rsidR="003B5F3B" w:rsidRDefault="003B5F3B" w:rsidP="003B5F3B">
      <w:pPr>
        <w:rPr>
          <w:b/>
          <w:color w:val="00B050"/>
        </w:rPr>
      </w:pPr>
    </w:p>
    <w:p w:rsidR="006E6803" w:rsidRPr="00236184" w:rsidRDefault="006E6803" w:rsidP="003B5F3B">
      <w:pPr>
        <w:rPr>
          <w:b/>
          <w:color w:val="00B050"/>
        </w:rPr>
      </w:pPr>
    </w:p>
    <w:p w:rsidR="004425B6" w:rsidRPr="005E2DEF" w:rsidRDefault="004425B6" w:rsidP="004425B6">
      <w:pPr>
        <w:rPr>
          <w:rFonts w:ascii="Arial" w:hAnsi="Arial" w:cs="Arial"/>
          <w:i/>
          <w:iCs/>
          <w:sz w:val="18"/>
          <w:szCs w:val="18"/>
        </w:rPr>
      </w:pPr>
      <w:r w:rsidRPr="005E2DEF">
        <w:rPr>
          <w:rFonts w:ascii="Arial" w:hAnsi="Arial" w:cs="Arial"/>
          <w:i/>
          <w:iCs/>
          <w:sz w:val="18"/>
          <w:szCs w:val="18"/>
        </w:rPr>
        <w:t xml:space="preserve">Periodic </w:t>
      </w:r>
      <w:r w:rsidR="00172DD8" w:rsidRPr="005E2DEF">
        <w:rPr>
          <w:rFonts w:ascii="Arial" w:hAnsi="Arial" w:cs="Arial"/>
          <w:i/>
          <w:iCs/>
          <w:sz w:val="18"/>
          <w:szCs w:val="18"/>
        </w:rPr>
        <w:t>P</w:t>
      </w:r>
      <w:r w:rsidRPr="005E2DEF">
        <w:rPr>
          <w:rFonts w:ascii="Arial" w:hAnsi="Arial" w:cs="Arial"/>
          <w:i/>
          <w:iCs/>
          <w:sz w:val="18"/>
          <w:szCs w:val="18"/>
        </w:rPr>
        <w:t xml:space="preserve">ayments for </w:t>
      </w:r>
      <w:r w:rsidR="007F6A6A" w:rsidRPr="005E2DEF">
        <w:rPr>
          <w:rFonts w:ascii="Arial" w:hAnsi="Arial" w:cs="Arial"/>
          <w:i/>
          <w:iCs/>
          <w:sz w:val="18"/>
          <w:szCs w:val="18"/>
        </w:rPr>
        <w:t>Extended Coverage/COBRA</w:t>
      </w: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After you make your first payment for </w:t>
      </w:r>
      <w:r w:rsidR="007F6A6A" w:rsidRPr="005E2DEF">
        <w:rPr>
          <w:rFonts w:ascii="Arial" w:hAnsi="Arial" w:cs="Arial"/>
          <w:sz w:val="18"/>
          <w:szCs w:val="18"/>
        </w:rPr>
        <w:t>Extended Coverage/COBRA</w:t>
      </w:r>
      <w:r w:rsidRPr="005E2DEF">
        <w:rPr>
          <w:rFonts w:ascii="Arial" w:hAnsi="Arial" w:cs="Arial"/>
          <w:sz w:val="18"/>
          <w:szCs w:val="18"/>
        </w:rPr>
        <w:t xml:space="preserve">, you will be required to make periodic payments for each subsequent coverage </w:t>
      </w:r>
      <w:r w:rsidR="00172DD8" w:rsidRPr="005E2DEF">
        <w:rPr>
          <w:rFonts w:ascii="Arial" w:hAnsi="Arial" w:cs="Arial"/>
          <w:sz w:val="18"/>
          <w:szCs w:val="18"/>
        </w:rPr>
        <w:t>month</w:t>
      </w:r>
      <w:r w:rsidRPr="005E2DEF">
        <w:rPr>
          <w:rFonts w:ascii="Arial" w:hAnsi="Arial" w:cs="Arial"/>
          <w:sz w:val="18"/>
          <w:szCs w:val="18"/>
        </w:rPr>
        <w:t xml:space="preserve">.  The </w:t>
      </w:r>
      <w:r w:rsidR="00172DD8" w:rsidRPr="005E2DEF">
        <w:rPr>
          <w:rFonts w:ascii="Arial" w:hAnsi="Arial" w:cs="Arial"/>
          <w:sz w:val="18"/>
          <w:szCs w:val="18"/>
        </w:rPr>
        <w:t>c</w:t>
      </w:r>
      <w:r w:rsidR="00492994" w:rsidRPr="005E2DEF">
        <w:rPr>
          <w:rFonts w:ascii="Arial" w:hAnsi="Arial" w:cs="Arial"/>
          <w:sz w:val="18"/>
          <w:szCs w:val="18"/>
        </w:rPr>
        <w:t xml:space="preserve">urrent </w:t>
      </w:r>
      <w:r w:rsidRPr="005E2DEF">
        <w:rPr>
          <w:rFonts w:ascii="Arial" w:hAnsi="Arial" w:cs="Arial"/>
          <w:sz w:val="18"/>
          <w:szCs w:val="18"/>
        </w:rPr>
        <w:t xml:space="preserve">amount due for each coverage </w:t>
      </w:r>
      <w:r w:rsidR="00172DD8" w:rsidRPr="005E2DEF">
        <w:rPr>
          <w:rFonts w:ascii="Arial" w:hAnsi="Arial" w:cs="Arial"/>
          <w:sz w:val="18"/>
          <w:szCs w:val="18"/>
        </w:rPr>
        <w:t xml:space="preserve">month </w:t>
      </w:r>
      <w:r w:rsidRPr="005E2DEF">
        <w:rPr>
          <w:rFonts w:ascii="Arial" w:hAnsi="Arial" w:cs="Arial"/>
          <w:sz w:val="18"/>
          <w:szCs w:val="18"/>
        </w:rPr>
        <w:t xml:space="preserve">is shown in this notice.  The periodic payments can be made on a monthly basis.  Under the Plan, each of these periodic payments for </w:t>
      </w:r>
      <w:r w:rsidR="007F6A6A" w:rsidRPr="005E2DEF">
        <w:rPr>
          <w:rFonts w:ascii="Arial" w:hAnsi="Arial" w:cs="Arial"/>
          <w:sz w:val="18"/>
          <w:szCs w:val="18"/>
        </w:rPr>
        <w:t>Extended Coverage/COBRA</w:t>
      </w:r>
      <w:r w:rsidRPr="005E2DEF">
        <w:rPr>
          <w:rFonts w:ascii="Arial" w:hAnsi="Arial" w:cs="Arial"/>
          <w:sz w:val="18"/>
          <w:szCs w:val="18"/>
        </w:rPr>
        <w:t xml:space="preserve"> is due on the </w:t>
      </w:r>
      <w:r w:rsidR="00476863">
        <w:rPr>
          <w:rFonts w:ascii="Arial" w:hAnsi="Arial" w:cs="Arial"/>
          <w:sz w:val="18"/>
          <w:szCs w:val="18"/>
        </w:rPr>
        <w:t>f</w:t>
      </w:r>
      <w:r w:rsidR="00492994" w:rsidRPr="005E2DEF">
        <w:rPr>
          <w:rFonts w:ascii="Arial" w:hAnsi="Arial" w:cs="Arial"/>
          <w:sz w:val="18"/>
          <w:szCs w:val="18"/>
        </w:rPr>
        <w:t>irst day of the coverage month</w:t>
      </w:r>
      <w:r w:rsidRPr="005E2DEF">
        <w:rPr>
          <w:rFonts w:ascii="Arial" w:hAnsi="Arial" w:cs="Arial"/>
          <w:sz w:val="18"/>
          <w:szCs w:val="18"/>
        </w:rPr>
        <w:t xml:space="preserve">.  If you make a periodic payment on or before the first day of the coverage </w:t>
      </w:r>
      <w:r w:rsidR="00172DD8" w:rsidRPr="005E2DEF">
        <w:rPr>
          <w:rFonts w:ascii="Arial" w:hAnsi="Arial" w:cs="Arial"/>
          <w:sz w:val="18"/>
          <w:szCs w:val="18"/>
        </w:rPr>
        <w:t>month</w:t>
      </w:r>
      <w:r w:rsidRPr="005E2DEF">
        <w:rPr>
          <w:rFonts w:ascii="Arial" w:hAnsi="Arial" w:cs="Arial"/>
          <w:sz w:val="18"/>
          <w:szCs w:val="18"/>
        </w:rPr>
        <w:t xml:space="preserve"> to which it applies, your coverage under the Plan will continue for that coverage period without any break</w:t>
      </w:r>
      <w:r w:rsidR="00172DD8" w:rsidRPr="005E2DEF">
        <w:rPr>
          <w:rFonts w:ascii="Arial" w:hAnsi="Arial" w:cs="Arial"/>
          <w:sz w:val="18"/>
          <w:szCs w:val="18"/>
        </w:rPr>
        <w:t xml:space="preserve">.  </w:t>
      </w:r>
      <w:r w:rsidRPr="005E2DEF">
        <w:rPr>
          <w:rFonts w:ascii="Arial" w:hAnsi="Arial" w:cs="Arial"/>
          <w:sz w:val="18"/>
          <w:szCs w:val="18"/>
        </w:rPr>
        <w:t xml:space="preserve"> </w:t>
      </w:r>
    </w:p>
    <w:p w:rsidR="004425B6" w:rsidRPr="005E2DEF" w:rsidRDefault="004425B6" w:rsidP="004425B6">
      <w:pPr>
        <w:rPr>
          <w:rFonts w:ascii="Arial" w:hAnsi="Arial" w:cs="Arial"/>
          <w:i/>
          <w:iCs/>
          <w:sz w:val="18"/>
          <w:szCs w:val="18"/>
        </w:rPr>
      </w:pPr>
    </w:p>
    <w:p w:rsidR="004425B6" w:rsidRPr="005E2DEF" w:rsidRDefault="004425B6" w:rsidP="004425B6">
      <w:pPr>
        <w:rPr>
          <w:rFonts w:ascii="Arial" w:hAnsi="Arial" w:cs="Arial"/>
          <w:i/>
          <w:iCs/>
          <w:sz w:val="18"/>
          <w:szCs w:val="18"/>
        </w:rPr>
      </w:pPr>
      <w:r w:rsidRPr="005E2DEF">
        <w:rPr>
          <w:rFonts w:ascii="Arial" w:hAnsi="Arial" w:cs="Arial"/>
          <w:i/>
          <w:iCs/>
          <w:sz w:val="18"/>
          <w:szCs w:val="18"/>
        </w:rPr>
        <w:t>Grace periods for periodic payments</w:t>
      </w:r>
    </w:p>
    <w:p w:rsidR="004425B6" w:rsidRPr="005E2DEF" w:rsidRDefault="004425B6" w:rsidP="004425B6">
      <w:pPr>
        <w:rPr>
          <w:rFonts w:ascii="Arial" w:hAnsi="Arial" w:cs="Arial"/>
          <w:i/>
          <w:iCs/>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Although periodic payments are due on the </w:t>
      </w:r>
      <w:r w:rsidR="00172DD8" w:rsidRPr="005E2DEF">
        <w:rPr>
          <w:rFonts w:ascii="Arial" w:hAnsi="Arial" w:cs="Arial"/>
          <w:sz w:val="18"/>
          <w:szCs w:val="18"/>
        </w:rPr>
        <w:t>first day of the coverage month</w:t>
      </w:r>
      <w:r w:rsidRPr="005E2DEF">
        <w:rPr>
          <w:rFonts w:ascii="Arial" w:hAnsi="Arial" w:cs="Arial"/>
          <w:sz w:val="18"/>
          <w:szCs w:val="18"/>
        </w:rPr>
        <w:t xml:space="preserve">, you will be given a grace period of 30 days after the first day of the coverage </w:t>
      </w:r>
      <w:r w:rsidR="00172DD8" w:rsidRPr="005E2DEF">
        <w:rPr>
          <w:rFonts w:ascii="Arial" w:hAnsi="Arial" w:cs="Arial"/>
          <w:sz w:val="18"/>
          <w:szCs w:val="18"/>
        </w:rPr>
        <w:t>month</w:t>
      </w:r>
      <w:r w:rsidRPr="005E2DEF">
        <w:rPr>
          <w:rFonts w:ascii="Arial" w:hAnsi="Arial" w:cs="Arial"/>
          <w:sz w:val="18"/>
          <w:szCs w:val="18"/>
        </w:rPr>
        <w:t xml:space="preserve">.  Your continuation coverage will be provided for each coverage </w:t>
      </w:r>
      <w:r w:rsidR="00172DD8" w:rsidRPr="005E2DEF">
        <w:rPr>
          <w:rFonts w:ascii="Arial" w:hAnsi="Arial" w:cs="Arial"/>
          <w:sz w:val="18"/>
          <w:szCs w:val="18"/>
        </w:rPr>
        <w:t>month</w:t>
      </w:r>
      <w:r w:rsidRPr="005E2DEF">
        <w:rPr>
          <w:rFonts w:ascii="Arial" w:hAnsi="Arial" w:cs="Arial"/>
          <w:sz w:val="18"/>
          <w:szCs w:val="18"/>
        </w:rPr>
        <w:t xml:space="preserve"> as long as payment for that coverage </w:t>
      </w:r>
      <w:r w:rsidR="00172DD8" w:rsidRPr="005E2DEF">
        <w:rPr>
          <w:rFonts w:ascii="Arial" w:hAnsi="Arial" w:cs="Arial"/>
          <w:sz w:val="18"/>
          <w:szCs w:val="18"/>
        </w:rPr>
        <w:t>month</w:t>
      </w:r>
      <w:r w:rsidRPr="005E2DEF">
        <w:rPr>
          <w:rFonts w:ascii="Arial" w:hAnsi="Arial" w:cs="Arial"/>
          <w:sz w:val="18"/>
          <w:szCs w:val="18"/>
        </w:rPr>
        <w:t xml:space="preserve"> is made before the end of the grace period for that payment.  However, if you pay a periodic payment later than the first day of the coverage </w:t>
      </w:r>
      <w:r w:rsidR="00172DD8" w:rsidRPr="005E2DEF">
        <w:rPr>
          <w:rFonts w:ascii="Arial" w:hAnsi="Arial" w:cs="Arial"/>
          <w:sz w:val="18"/>
          <w:szCs w:val="18"/>
        </w:rPr>
        <w:t xml:space="preserve">month </w:t>
      </w:r>
      <w:r w:rsidRPr="005E2DEF">
        <w:rPr>
          <w:rFonts w:ascii="Arial" w:hAnsi="Arial" w:cs="Arial"/>
          <w:sz w:val="18"/>
          <w:szCs w:val="18"/>
        </w:rPr>
        <w:t xml:space="preserve">to which it applies, but before the end of the grace period for the coverage </w:t>
      </w:r>
      <w:r w:rsidR="00172DD8" w:rsidRPr="005E2DEF">
        <w:rPr>
          <w:rFonts w:ascii="Arial" w:hAnsi="Arial" w:cs="Arial"/>
          <w:sz w:val="18"/>
          <w:szCs w:val="18"/>
        </w:rPr>
        <w:t>month</w:t>
      </w:r>
      <w:r w:rsidRPr="005E2DEF">
        <w:rPr>
          <w:rFonts w:ascii="Arial" w:hAnsi="Arial" w:cs="Arial"/>
          <w:sz w:val="18"/>
          <w:szCs w:val="18"/>
        </w:rPr>
        <w:t xml:space="preserve">, your coverage under the Plan will be suspended as of the first day of the coverage </w:t>
      </w:r>
      <w:r w:rsidR="00172DD8" w:rsidRPr="005E2DEF">
        <w:rPr>
          <w:rFonts w:ascii="Arial" w:hAnsi="Arial" w:cs="Arial"/>
          <w:sz w:val="18"/>
          <w:szCs w:val="18"/>
        </w:rPr>
        <w:t>month</w:t>
      </w:r>
      <w:r w:rsidRPr="005E2DEF">
        <w:rPr>
          <w:rFonts w:ascii="Arial" w:hAnsi="Arial" w:cs="Arial"/>
          <w:sz w:val="18"/>
          <w:szCs w:val="18"/>
        </w:rPr>
        <w:t xml:space="preserve"> and then retroactively reinstated (going back to the first day of the coverage </w:t>
      </w:r>
      <w:r w:rsidR="00B948AA" w:rsidRPr="005E2DEF">
        <w:rPr>
          <w:rFonts w:ascii="Arial" w:hAnsi="Arial" w:cs="Arial"/>
          <w:sz w:val="18"/>
          <w:szCs w:val="18"/>
        </w:rPr>
        <w:t>month</w:t>
      </w:r>
      <w:r w:rsidRPr="005E2DEF">
        <w:rPr>
          <w:rFonts w:ascii="Arial" w:hAnsi="Arial" w:cs="Arial"/>
          <w:sz w:val="18"/>
          <w:szCs w:val="18"/>
        </w:rPr>
        <w:t xml:space="preserve">) when the periodic payment is received.  This means that any claim you submit for benefits while your coverage </w:t>
      </w:r>
      <w:r w:rsidR="00B948AA" w:rsidRPr="005E2DEF">
        <w:rPr>
          <w:rFonts w:ascii="Arial" w:hAnsi="Arial" w:cs="Arial"/>
          <w:sz w:val="18"/>
          <w:szCs w:val="18"/>
        </w:rPr>
        <w:t xml:space="preserve">was </w:t>
      </w:r>
      <w:r w:rsidRPr="005E2DEF">
        <w:rPr>
          <w:rFonts w:ascii="Arial" w:hAnsi="Arial" w:cs="Arial"/>
          <w:sz w:val="18"/>
          <w:szCs w:val="18"/>
        </w:rPr>
        <w:t>suspended may be denied and may have to be resubmitted once your coverage is reinstated.</w:t>
      </w:r>
    </w:p>
    <w:p w:rsidR="004425B6" w:rsidRPr="005E2DEF" w:rsidRDefault="004425B6" w:rsidP="004425B6">
      <w:pPr>
        <w:pStyle w:val="Footer"/>
        <w:tabs>
          <w:tab w:val="left" w:pos="720"/>
        </w:tabs>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If you fail to make a periodic payment </w:t>
      </w:r>
      <w:r w:rsidR="00B948AA" w:rsidRPr="005E2DEF">
        <w:rPr>
          <w:rFonts w:ascii="Arial" w:hAnsi="Arial" w:cs="Arial"/>
          <w:sz w:val="18"/>
          <w:szCs w:val="18"/>
        </w:rPr>
        <w:t>by</w:t>
      </w:r>
      <w:r w:rsidRPr="005E2DEF">
        <w:rPr>
          <w:rFonts w:ascii="Arial" w:hAnsi="Arial" w:cs="Arial"/>
          <w:sz w:val="18"/>
          <w:szCs w:val="18"/>
        </w:rPr>
        <w:t xml:space="preserve"> the end of the grace period for that coverage </w:t>
      </w:r>
      <w:r w:rsidR="00B948AA" w:rsidRPr="005E2DEF">
        <w:rPr>
          <w:rFonts w:ascii="Arial" w:hAnsi="Arial" w:cs="Arial"/>
          <w:sz w:val="18"/>
          <w:szCs w:val="18"/>
        </w:rPr>
        <w:t>month</w:t>
      </w:r>
      <w:r w:rsidRPr="005E2DEF">
        <w:rPr>
          <w:rFonts w:ascii="Arial" w:hAnsi="Arial" w:cs="Arial"/>
          <w:sz w:val="18"/>
          <w:szCs w:val="18"/>
        </w:rPr>
        <w:t xml:space="preserve">, you will lose all rights to </w:t>
      </w:r>
      <w:r w:rsidR="007F6A6A" w:rsidRPr="005E2DEF">
        <w:rPr>
          <w:rFonts w:ascii="Arial" w:hAnsi="Arial" w:cs="Arial"/>
          <w:sz w:val="18"/>
          <w:szCs w:val="18"/>
        </w:rPr>
        <w:t>Extended Coverage/COBRA</w:t>
      </w:r>
      <w:r w:rsidRPr="005E2DEF">
        <w:rPr>
          <w:rFonts w:ascii="Arial" w:hAnsi="Arial" w:cs="Arial"/>
          <w:sz w:val="18"/>
          <w:szCs w:val="18"/>
        </w:rPr>
        <w:t xml:space="preserve"> under the Plan.</w:t>
      </w:r>
      <w:r w:rsidR="00D3488F" w:rsidRPr="005E2DEF">
        <w:rPr>
          <w:rFonts w:ascii="Arial" w:hAnsi="Arial" w:cs="Arial"/>
          <w:sz w:val="18"/>
          <w:szCs w:val="18"/>
        </w:rPr>
        <w:t xml:space="preserve">  Payments are considered to be made on the date they are mailed.  You will not be considered to have made any payment if your check is returned due to insufficient funds.  </w:t>
      </w: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Your first payment and all periodic payments for </w:t>
      </w:r>
      <w:r w:rsidR="007F6A6A" w:rsidRPr="005E2DEF">
        <w:rPr>
          <w:rFonts w:ascii="Arial" w:hAnsi="Arial" w:cs="Arial"/>
          <w:sz w:val="18"/>
          <w:szCs w:val="18"/>
        </w:rPr>
        <w:t>Extended Coverage/COBRA</w:t>
      </w:r>
      <w:r w:rsidRPr="005E2DEF">
        <w:rPr>
          <w:rFonts w:ascii="Arial" w:hAnsi="Arial" w:cs="Arial"/>
          <w:sz w:val="18"/>
          <w:szCs w:val="18"/>
        </w:rPr>
        <w:t xml:space="preserve"> should be sent to</w:t>
      </w:r>
      <w:r w:rsidR="00356A48" w:rsidRPr="005E2DEF">
        <w:rPr>
          <w:rFonts w:ascii="Arial" w:hAnsi="Arial" w:cs="Arial"/>
          <w:sz w:val="18"/>
          <w:szCs w:val="18"/>
        </w:rPr>
        <w:t xml:space="preserve"> </w:t>
      </w:r>
      <w:r w:rsidR="005D1FC7">
        <w:rPr>
          <w:rFonts w:ascii="Arial" w:hAnsi="Arial" w:cs="Arial"/>
          <w:sz w:val="18"/>
          <w:szCs w:val="18"/>
        </w:rPr>
        <w:t>your former employer’s</w:t>
      </w:r>
      <w:r w:rsidR="00BD51CC">
        <w:rPr>
          <w:rFonts w:ascii="Arial" w:hAnsi="Arial" w:cs="Arial"/>
          <w:sz w:val="18"/>
          <w:szCs w:val="18"/>
        </w:rPr>
        <w:t xml:space="preserve"> Group</w:t>
      </w:r>
      <w:r w:rsidR="005D1FC7">
        <w:rPr>
          <w:rFonts w:ascii="Arial" w:hAnsi="Arial" w:cs="Arial"/>
          <w:sz w:val="18"/>
          <w:szCs w:val="18"/>
        </w:rPr>
        <w:t xml:space="preserve"> Benefits Administrator</w:t>
      </w:r>
      <w:r w:rsidR="00BD51CC">
        <w:rPr>
          <w:rFonts w:ascii="Arial" w:hAnsi="Arial" w:cs="Arial"/>
          <w:sz w:val="18"/>
          <w:szCs w:val="18"/>
        </w:rPr>
        <w:t xml:space="preserve"> </w:t>
      </w:r>
      <w:r w:rsidR="00356A48" w:rsidRPr="005E2DEF">
        <w:rPr>
          <w:rFonts w:ascii="Arial" w:hAnsi="Arial" w:cs="Arial"/>
          <w:sz w:val="18"/>
          <w:szCs w:val="18"/>
        </w:rPr>
        <w:t>listed above</w:t>
      </w:r>
      <w:r w:rsidR="00BD51CC">
        <w:rPr>
          <w:rFonts w:ascii="Arial" w:hAnsi="Arial" w:cs="Arial"/>
          <w:sz w:val="18"/>
          <w:szCs w:val="18"/>
        </w:rPr>
        <w:t>.</w:t>
      </w:r>
      <w:r w:rsidR="00356A48" w:rsidRPr="005E2DEF">
        <w:rPr>
          <w:rFonts w:ascii="Arial" w:hAnsi="Arial" w:cs="Arial"/>
          <w:sz w:val="18"/>
          <w:szCs w:val="18"/>
        </w:rPr>
        <w:t xml:space="preserve">  It is your responsibility to make these payments.  Although </w:t>
      </w:r>
      <w:r w:rsidR="00BD51CC">
        <w:rPr>
          <w:rFonts w:ascii="Arial" w:hAnsi="Arial" w:cs="Arial"/>
          <w:sz w:val="18"/>
          <w:szCs w:val="18"/>
        </w:rPr>
        <w:t>your former employer may</w:t>
      </w:r>
      <w:r w:rsidR="00476863">
        <w:rPr>
          <w:rFonts w:ascii="Arial" w:hAnsi="Arial" w:cs="Arial"/>
          <w:sz w:val="18"/>
          <w:szCs w:val="18"/>
        </w:rPr>
        <w:t xml:space="preserve"> </w:t>
      </w:r>
      <w:r w:rsidR="00356A48" w:rsidRPr="005E2DEF">
        <w:rPr>
          <w:rFonts w:ascii="Arial" w:hAnsi="Arial" w:cs="Arial"/>
          <w:sz w:val="18"/>
          <w:szCs w:val="18"/>
        </w:rPr>
        <w:t xml:space="preserve">provide either a monthly invoice </w:t>
      </w:r>
      <w:r w:rsidR="00BD51CC">
        <w:rPr>
          <w:rFonts w:ascii="Arial" w:hAnsi="Arial" w:cs="Arial"/>
          <w:sz w:val="18"/>
          <w:szCs w:val="18"/>
        </w:rPr>
        <w:t>or a reminder</w:t>
      </w:r>
      <w:r w:rsidR="00356A48" w:rsidRPr="005E2DEF">
        <w:rPr>
          <w:rFonts w:ascii="Arial" w:hAnsi="Arial" w:cs="Arial"/>
          <w:sz w:val="18"/>
          <w:szCs w:val="18"/>
        </w:rPr>
        <w:t xml:space="preserve"> as a courtesy, you are responsible for payment regardless of receipt of any monthly or annual reminder</w:t>
      </w:r>
      <w:r w:rsidR="00685C95">
        <w:rPr>
          <w:rFonts w:ascii="Arial" w:hAnsi="Arial" w:cs="Arial"/>
          <w:sz w:val="18"/>
          <w:szCs w:val="18"/>
        </w:rPr>
        <w:t xml:space="preserve"> once you have received your first </w:t>
      </w:r>
      <w:r w:rsidR="008E1943">
        <w:rPr>
          <w:rFonts w:ascii="Arial" w:hAnsi="Arial" w:cs="Arial"/>
          <w:sz w:val="18"/>
          <w:szCs w:val="18"/>
        </w:rPr>
        <w:t>invoic</w:t>
      </w:r>
      <w:r w:rsidR="00685C95">
        <w:rPr>
          <w:rFonts w:ascii="Arial" w:hAnsi="Arial" w:cs="Arial"/>
          <w:sz w:val="18"/>
          <w:szCs w:val="18"/>
        </w:rPr>
        <w:t>e and information as to where to send your payment</w:t>
      </w:r>
      <w:r w:rsidR="00356A48" w:rsidRPr="005E2DEF">
        <w:rPr>
          <w:rFonts w:ascii="Arial" w:hAnsi="Arial" w:cs="Arial"/>
          <w:sz w:val="18"/>
          <w:szCs w:val="18"/>
        </w:rPr>
        <w:t xml:space="preserve">.  Any change in your </w:t>
      </w:r>
      <w:r w:rsidR="008B3B2D" w:rsidRPr="005E2DEF">
        <w:rPr>
          <w:rFonts w:ascii="Arial" w:hAnsi="Arial" w:cs="Arial"/>
          <w:sz w:val="18"/>
          <w:szCs w:val="18"/>
        </w:rPr>
        <w:t xml:space="preserve">basic </w:t>
      </w:r>
      <w:r w:rsidR="00356A48" w:rsidRPr="005E2DEF">
        <w:rPr>
          <w:rFonts w:ascii="Arial" w:hAnsi="Arial" w:cs="Arial"/>
          <w:sz w:val="18"/>
          <w:szCs w:val="18"/>
        </w:rPr>
        <w:t xml:space="preserve">premium will be provided during the annual open enrollment period each </w:t>
      </w:r>
      <w:r w:rsidR="00BD51CC">
        <w:rPr>
          <w:rFonts w:ascii="Arial" w:hAnsi="Arial" w:cs="Arial"/>
          <w:sz w:val="18"/>
          <w:szCs w:val="18"/>
        </w:rPr>
        <w:t>year</w:t>
      </w:r>
      <w:r w:rsidR="00356A48" w:rsidRPr="005E2DEF">
        <w:rPr>
          <w:rFonts w:ascii="Arial" w:hAnsi="Arial" w:cs="Arial"/>
          <w:sz w:val="18"/>
          <w:szCs w:val="18"/>
        </w:rPr>
        <w:t xml:space="preserve"> </w:t>
      </w:r>
      <w:r w:rsidR="00356A48" w:rsidRPr="0002067C">
        <w:rPr>
          <w:rFonts w:ascii="Arial" w:hAnsi="Arial" w:cs="Arial"/>
          <w:sz w:val="18"/>
          <w:szCs w:val="18"/>
        </w:rPr>
        <w:t xml:space="preserve">for </w:t>
      </w:r>
      <w:r w:rsidR="001240C8" w:rsidRPr="0002067C">
        <w:rPr>
          <w:rFonts w:ascii="Arial" w:hAnsi="Arial" w:cs="Arial"/>
          <w:sz w:val="18"/>
          <w:szCs w:val="18"/>
        </w:rPr>
        <w:t xml:space="preserve">your group </w:t>
      </w:r>
      <w:r w:rsidR="00356A48" w:rsidRPr="0002067C">
        <w:rPr>
          <w:rFonts w:ascii="Arial" w:hAnsi="Arial" w:cs="Arial"/>
          <w:sz w:val="18"/>
          <w:szCs w:val="18"/>
        </w:rPr>
        <w:t>coverage</w:t>
      </w:r>
      <w:r w:rsidR="00356A48" w:rsidRPr="005E2DEF">
        <w:rPr>
          <w:rFonts w:ascii="Arial" w:hAnsi="Arial" w:cs="Arial"/>
          <w:sz w:val="18"/>
          <w:szCs w:val="18"/>
        </w:rPr>
        <w:t xml:space="preserve"> beginning the following July</w:t>
      </w:r>
      <w:r w:rsidR="00BD51CC">
        <w:rPr>
          <w:rFonts w:ascii="Arial" w:hAnsi="Arial" w:cs="Arial"/>
          <w:sz w:val="18"/>
          <w:szCs w:val="18"/>
        </w:rPr>
        <w:t xml:space="preserve"> or </w:t>
      </w:r>
      <w:r w:rsidR="00BD51CC" w:rsidRPr="0002067C">
        <w:rPr>
          <w:rFonts w:ascii="Arial" w:hAnsi="Arial" w:cs="Arial"/>
          <w:sz w:val="18"/>
          <w:szCs w:val="18"/>
        </w:rPr>
        <w:t>October</w:t>
      </w:r>
      <w:r w:rsidR="001240C8" w:rsidRPr="0002067C">
        <w:rPr>
          <w:rFonts w:ascii="Arial" w:hAnsi="Arial" w:cs="Arial"/>
          <w:sz w:val="18"/>
          <w:szCs w:val="18"/>
        </w:rPr>
        <w:t>, as applicable,</w:t>
      </w:r>
      <w:r w:rsidR="00356A48" w:rsidRPr="0002067C">
        <w:rPr>
          <w:rFonts w:ascii="Arial" w:hAnsi="Arial" w:cs="Arial"/>
          <w:sz w:val="18"/>
          <w:szCs w:val="18"/>
        </w:rPr>
        <w:t xml:space="preserve"> if you continue to be eligible</w:t>
      </w:r>
      <w:r w:rsidR="006E6803" w:rsidRPr="0002067C">
        <w:rPr>
          <w:rFonts w:ascii="Arial" w:hAnsi="Arial" w:cs="Arial"/>
          <w:sz w:val="18"/>
          <w:szCs w:val="18"/>
        </w:rPr>
        <w:t>.</w:t>
      </w:r>
    </w:p>
    <w:p w:rsidR="00356A48" w:rsidRPr="005E2DEF" w:rsidRDefault="00356A48" w:rsidP="004425B6">
      <w:pPr>
        <w:rPr>
          <w:rFonts w:ascii="Arial" w:hAnsi="Arial" w:cs="Arial"/>
          <w:sz w:val="18"/>
          <w:szCs w:val="18"/>
        </w:rPr>
      </w:pPr>
    </w:p>
    <w:p w:rsidR="00BB6280" w:rsidRPr="005E2DEF" w:rsidRDefault="00BB6280" w:rsidP="004425B6">
      <w:pPr>
        <w:rPr>
          <w:rFonts w:ascii="Arial" w:hAnsi="Arial" w:cs="Arial"/>
          <w:sz w:val="18"/>
          <w:szCs w:val="18"/>
        </w:rPr>
      </w:pPr>
    </w:p>
    <w:p w:rsidR="00BD51CC" w:rsidRDefault="00BD51CC" w:rsidP="004425B6">
      <w:pPr>
        <w:rPr>
          <w:rFonts w:ascii="Arial" w:hAnsi="Arial" w:cs="Arial"/>
          <w:b/>
          <w:sz w:val="18"/>
          <w:szCs w:val="18"/>
        </w:rPr>
      </w:pPr>
    </w:p>
    <w:p w:rsidR="00BD51CC" w:rsidRDefault="00BD51CC" w:rsidP="004425B6">
      <w:pPr>
        <w:rPr>
          <w:rFonts w:ascii="Arial" w:hAnsi="Arial" w:cs="Arial"/>
          <w:b/>
          <w:sz w:val="18"/>
          <w:szCs w:val="18"/>
        </w:rPr>
      </w:pPr>
    </w:p>
    <w:p w:rsidR="00BD51CC" w:rsidRDefault="00BD51CC" w:rsidP="004425B6">
      <w:pPr>
        <w:rPr>
          <w:rFonts w:ascii="Arial" w:hAnsi="Arial" w:cs="Arial"/>
          <w:b/>
          <w:sz w:val="18"/>
          <w:szCs w:val="18"/>
        </w:rPr>
      </w:pPr>
    </w:p>
    <w:p w:rsidR="006E6803" w:rsidRDefault="006E6803" w:rsidP="004425B6">
      <w:pPr>
        <w:rPr>
          <w:rFonts w:ascii="Arial" w:hAnsi="Arial" w:cs="Arial"/>
          <w:b/>
          <w:sz w:val="18"/>
          <w:szCs w:val="18"/>
        </w:rPr>
      </w:pPr>
    </w:p>
    <w:p w:rsidR="00D3488F" w:rsidRPr="005E2DEF" w:rsidRDefault="00D3488F" w:rsidP="004425B6">
      <w:pPr>
        <w:rPr>
          <w:rFonts w:ascii="Arial" w:hAnsi="Arial" w:cs="Arial"/>
          <w:b/>
          <w:sz w:val="18"/>
          <w:szCs w:val="18"/>
        </w:rPr>
      </w:pPr>
      <w:r w:rsidRPr="005E2DEF">
        <w:rPr>
          <w:rFonts w:ascii="Arial" w:hAnsi="Arial" w:cs="Arial"/>
          <w:b/>
          <w:sz w:val="18"/>
          <w:szCs w:val="18"/>
        </w:rPr>
        <w:t>Other Qualified Beneficiaries</w:t>
      </w:r>
    </w:p>
    <w:p w:rsidR="00D3488F" w:rsidRPr="005E2DEF" w:rsidRDefault="00D3488F" w:rsidP="004425B6">
      <w:pPr>
        <w:rPr>
          <w:rFonts w:ascii="Arial" w:hAnsi="Arial" w:cs="Arial"/>
          <w:sz w:val="18"/>
          <w:szCs w:val="18"/>
        </w:rPr>
      </w:pPr>
    </w:p>
    <w:p w:rsidR="00D3488F" w:rsidRPr="005E2DEF" w:rsidRDefault="00EB47C0" w:rsidP="004425B6">
      <w:pPr>
        <w:rPr>
          <w:rFonts w:ascii="Arial" w:hAnsi="Arial" w:cs="Arial"/>
          <w:sz w:val="18"/>
          <w:szCs w:val="18"/>
        </w:rPr>
      </w:pPr>
      <w:r>
        <w:rPr>
          <w:rFonts w:ascii="Arial" w:hAnsi="Arial" w:cs="Arial"/>
          <w:sz w:val="18"/>
          <w:szCs w:val="18"/>
        </w:rPr>
        <w:t xml:space="preserve">A child </w:t>
      </w:r>
      <w:r w:rsidR="00D3488F" w:rsidRPr="005E2DEF">
        <w:rPr>
          <w:rFonts w:ascii="Arial" w:hAnsi="Arial" w:cs="Arial"/>
          <w:sz w:val="18"/>
          <w:szCs w:val="18"/>
        </w:rPr>
        <w:t xml:space="preserve">born to or placed for adoption with the covered employee during Extended Coverage/COBRA </w:t>
      </w:r>
      <w:r w:rsidR="002A2997" w:rsidRPr="005E2DEF">
        <w:rPr>
          <w:rFonts w:ascii="Arial" w:hAnsi="Arial" w:cs="Arial"/>
          <w:sz w:val="18"/>
          <w:szCs w:val="18"/>
        </w:rPr>
        <w:t>period is</w:t>
      </w:r>
      <w:r w:rsidR="00D3488F" w:rsidRPr="005E2DEF">
        <w:rPr>
          <w:rFonts w:ascii="Arial" w:hAnsi="Arial" w:cs="Arial"/>
          <w:sz w:val="18"/>
          <w:szCs w:val="18"/>
        </w:rPr>
        <w:t xml:space="preserve"> considered to be a qualified beneficiary provided that, if the </w:t>
      </w:r>
      <w:r w:rsidR="00F13B1F" w:rsidRPr="005E2DEF">
        <w:rPr>
          <w:rFonts w:ascii="Arial" w:hAnsi="Arial" w:cs="Arial"/>
          <w:sz w:val="18"/>
          <w:szCs w:val="18"/>
        </w:rPr>
        <w:t>covered</w:t>
      </w:r>
      <w:r w:rsidR="00D3488F" w:rsidRPr="005E2DEF">
        <w:rPr>
          <w:rFonts w:ascii="Arial" w:hAnsi="Arial" w:cs="Arial"/>
          <w:sz w:val="18"/>
          <w:szCs w:val="18"/>
        </w:rPr>
        <w:t xml:space="preserve"> employee is a qualified beneficiary, the covered employee has elected </w:t>
      </w:r>
      <w:r w:rsidR="00F13B1F" w:rsidRPr="005E2DEF">
        <w:rPr>
          <w:rFonts w:ascii="Arial" w:hAnsi="Arial" w:cs="Arial"/>
          <w:sz w:val="18"/>
          <w:szCs w:val="18"/>
        </w:rPr>
        <w:t>Extended Coverage/</w:t>
      </w:r>
      <w:r w:rsidR="00D3488F" w:rsidRPr="005E2DEF">
        <w:rPr>
          <w:rFonts w:ascii="Arial" w:hAnsi="Arial" w:cs="Arial"/>
          <w:sz w:val="18"/>
          <w:szCs w:val="18"/>
        </w:rPr>
        <w:t xml:space="preserve">COBRA for him or herself.  The child’s </w:t>
      </w:r>
      <w:r w:rsidR="00F13B1F" w:rsidRPr="005E2DEF">
        <w:rPr>
          <w:rFonts w:ascii="Arial" w:hAnsi="Arial" w:cs="Arial"/>
          <w:sz w:val="18"/>
          <w:szCs w:val="18"/>
        </w:rPr>
        <w:t>Extended Coverage/</w:t>
      </w:r>
      <w:r w:rsidR="00D3488F" w:rsidRPr="005E2DEF">
        <w:rPr>
          <w:rFonts w:ascii="Arial" w:hAnsi="Arial" w:cs="Arial"/>
          <w:sz w:val="18"/>
          <w:szCs w:val="18"/>
        </w:rPr>
        <w:t xml:space="preserve">COBRA </w:t>
      </w:r>
      <w:r w:rsidR="00F13B1F" w:rsidRPr="005E2DEF">
        <w:rPr>
          <w:rFonts w:ascii="Arial" w:hAnsi="Arial" w:cs="Arial"/>
          <w:sz w:val="18"/>
          <w:szCs w:val="18"/>
        </w:rPr>
        <w:t>period</w:t>
      </w:r>
      <w:r w:rsidR="00D3488F" w:rsidRPr="005E2DEF">
        <w:rPr>
          <w:rFonts w:ascii="Arial" w:hAnsi="Arial" w:cs="Arial"/>
          <w:sz w:val="18"/>
          <w:szCs w:val="18"/>
        </w:rPr>
        <w:t xml:space="preserve"> begins when the child is enrolled in the Plan, whether through special enrollment or open enrollment, </w:t>
      </w:r>
      <w:r w:rsidR="00F13B1F" w:rsidRPr="005E2DEF">
        <w:rPr>
          <w:rFonts w:ascii="Arial" w:hAnsi="Arial" w:cs="Arial"/>
          <w:sz w:val="18"/>
          <w:szCs w:val="18"/>
        </w:rPr>
        <w:t>and</w:t>
      </w:r>
      <w:r w:rsidR="00D3488F" w:rsidRPr="005E2DEF">
        <w:rPr>
          <w:rFonts w:ascii="Arial" w:hAnsi="Arial" w:cs="Arial"/>
          <w:sz w:val="18"/>
          <w:szCs w:val="18"/>
        </w:rPr>
        <w:t xml:space="preserve"> it lasts for as long as </w:t>
      </w:r>
      <w:r w:rsidR="00F13B1F" w:rsidRPr="005E2DEF">
        <w:rPr>
          <w:rFonts w:ascii="Arial" w:hAnsi="Arial" w:cs="Arial"/>
          <w:sz w:val="18"/>
          <w:szCs w:val="18"/>
        </w:rPr>
        <w:t>Extended Coverage/COBRA</w:t>
      </w:r>
      <w:r w:rsidR="00D3488F" w:rsidRPr="005E2DEF">
        <w:rPr>
          <w:rFonts w:ascii="Arial" w:hAnsi="Arial" w:cs="Arial"/>
          <w:sz w:val="18"/>
          <w:szCs w:val="18"/>
        </w:rPr>
        <w:t xml:space="preserve"> lasts for other fam</w:t>
      </w:r>
      <w:r w:rsidR="007F6A6A" w:rsidRPr="005E2DEF">
        <w:rPr>
          <w:rFonts w:ascii="Arial" w:hAnsi="Arial" w:cs="Arial"/>
          <w:sz w:val="18"/>
          <w:szCs w:val="18"/>
        </w:rPr>
        <w:t>i</w:t>
      </w:r>
      <w:r w:rsidR="00D3488F" w:rsidRPr="005E2DEF">
        <w:rPr>
          <w:rFonts w:ascii="Arial" w:hAnsi="Arial" w:cs="Arial"/>
          <w:sz w:val="18"/>
          <w:szCs w:val="18"/>
        </w:rPr>
        <w:t>ly members of the</w:t>
      </w:r>
      <w:r w:rsidR="007F6A6A" w:rsidRPr="005E2DEF">
        <w:rPr>
          <w:rFonts w:ascii="Arial" w:hAnsi="Arial" w:cs="Arial"/>
          <w:sz w:val="18"/>
          <w:szCs w:val="18"/>
        </w:rPr>
        <w:t xml:space="preserve"> employee</w:t>
      </w:r>
      <w:r w:rsidR="00D3488F" w:rsidRPr="005E2DEF">
        <w:rPr>
          <w:rFonts w:ascii="Arial" w:hAnsi="Arial" w:cs="Arial"/>
          <w:sz w:val="18"/>
          <w:szCs w:val="18"/>
        </w:rPr>
        <w:t>.  To</w:t>
      </w:r>
      <w:r w:rsidR="007F6A6A" w:rsidRPr="005E2DEF">
        <w:rPr>
          <w:rFonts w:ascii="Arial" w:hAnsi="Arial" w:cs="Arial"/>
          <w:sz w:val="18"/>
          <w:szCs w:val="18"/>
        </w:rPr>
        <w:t xml:space="preserve"> </w:t>
      </w:r>
      <w:r w:rsidR="00D3488F" w:rsidRPr="005E2DEF">
        <w:rPr>
          <w:rFonts w:ascii="Arial" w:hAnsi="Arial" w:cs="Arial"/>
          <w:sz w:val="18"/>
          <w:szCs w:val="18"/>
        </w:rPr>
        <w:t xml:space="preserve">be enrolled in the Plan, the child must satisfy the otherwise applicable Plan eligibility </w:t>
      </w:r>
      <w:r w:rsidR="007F6A6A" w:rsidRPr="005E2DEF">
        <w:rPr>
          <w:rFonts w:ascii="Arial" w:hAnsi="Arial" w:cs="Arial"/>
          <w:sz w:val="18"/>
          <w:szCs w:val="18"/>
        </w:rPr>
        <w:t>requirements</w:t>
      </w:r>
      <w:r w:rsidR="00D3488F" w:rsidRPr="005E2DEF">
        <w:rPr>
          <w:rFonts w:ascii="Arial" w:hAnsi="Arial" w:cs="Arial"/>
          <w:sz w:val="18"/>
          <w:szCs w:val="18"/>
        </w:rPr>
        <w:t>.</w:t>
      </w:r>
    </w:p>
    <w:p w:rsidR="00D3488F" w:rsidRPr="005E2DEF" w:rsidRDefault="00D3488F" w:rsidP="004425B6">
      <w:pPr>
        <w:rPr>
          <w:rFonts w:ascii="Arial" w:hAnsi="Arial" w:cs="Arial"/>
          <w:sz w:val="18"/>
          <w:szCs w:val="18"/>
        </w:rPr>
      </w:pPr>
    </w:p>
    <w:p w:rsidR="00D3488F" w:rsidRPr="005E2DEF" w:rsidRDefault="00D3488F" w:rsidP="004425B6">
      <w:pPr>
        <w:rPr>
          <w:rFonts w:ascii="Arial" w:hAnsi="Arial" w:cs="Arial"/>
          <w:sz w:val="18"/>
          <w:szCs w:val="18"/>
        </w:rPr>
      </w:pPr>
      <w:r w:rsidRPr="005E2DEF">
        <w:rPr>
          <w:rFonts w:ascii="Arial" w:hAnsi="Arial" w:cs="Arial"/>
          <w:sz w:val="18"/>
          <w:szCs w:val="18"/>
        </w:rPr>
        <w:t xml:space="preserve">A child of the covered employee who is receiving benefits under the Plan </w:t>
      </w:r>
      <w:r w:rsidR="00F13B1F" w:rsidRPr="005E2DEF">
        <w:rPr>
          <w:rFonts w:ascii="Arial" w:hAnsi="Arial" w:cs="Arial"/>
          <w:sz w:val="18"/>
          <w:szCs w:val="18"/>
        </w:rPr>
        <w:t>pursuant</w:t>
      </w:r>
      <w:r w:rsidRPr="005E2DEF">
        <w:rPr>
          <w:rFonts w:ascii="Arial" w:hAnsi="Arial" w:cs="Arial"/>
          <w:sz w:val="18"/>
          <w:szCs w:val="18"/>
        </w:rPr>
        <w:t xml:space="preserve"> to a Qualified Medical </w:t>
      </w:r>
      <w:r w:rsidR="00F13B1F" w:rsidRPr="005E2DEF">
        <w:rPr>
          <w:rFonts w:ascii="Arial" w:hAnsi="Arial" w:cs="Arial"/>
          <w:sz w:val="18"/>
          <w:szCs w:val="18"/>
        </w:rPr>
        <w:t>Child</w:t>
      </w:r>
      <w:r w:rsidRPr="005E2DEF">
        <w:rPr>
          <w:rFonts w:ascii="Arial" w:hAnsi="Arial" w:cs="Arial"/>
          <w:sz w:val="18"/>
          <w:szCs w:val="18"/>
        </w:rPr>
        <w:t xml:space="preserve"> Support Order (QMCSO) received by the </w:t>
      </w:r>
      <w:r w:rsidR="006A18AF">
        <w:rPr>
          <w:rFonts w:ascii="Arial" w:hAnsi="Arial" w:cs="Arial"/>
          <w:sz w:val="18"/>
          <w:szCs w:val="18"/>
        </w:rPr>
        <w:t>Local Employer</w:t>
      </w:r>
      <w:r w:rsidRPr="005E2DEF">
        <w:rPr>
          <w:rFonts w:ascii="Arial" w:hAnsi="Arial" w:cs="Arial"/>
          <w:sz w:val="18"/>
          <w:szCs w:val="18"/>
        </w:rPr>
        <w:t xml:space="preserve"> during the covered employee’s period of employment is entitled to the same rights to elect continuation coverage as any eligible child.</w:t>
      </w:r>
    </w:p>
    <w:p w:rsidR="00D3488F" w:rsidRPr="005E2DEF" w:rsidRDefault="00D3488F" w:rsidP="004425B6">
      <w:pPr>
        <w:rPr>
          <w:rFonts w:ascii="Arial" w:hAnsi="Arial" w:cs="Arial"/>
          <w:sz w:val="18"/>
          <w:szCs w:val="18"/>
        </w:rPr>
      </w:pPr>
    </w:p>
    <w:p w:rsidR="004425B6" w:rsidRPr="005E2DEF" w:rsidRDefault="004425B6" w:rsidP="004425B6">
      <w:pPr>
        <w:pStyle w:val="Heading3"/>
        <w:rPr>
          <w:rFonts w:ascii="Arial" w:eastAsia="Arial Unicode MS" w:hAnsi="Arial" w:cs="Arial"/>
          <w:sz w:val="18"/>
          <w:szCs w:val="18"/>
          <w:u w:val="none"/>
        </w:rPr>
      </w:pPr>
      <w:r w:rsidRPr="005E2DEF">
        <w:rPr>
          <w:rFonts w:ascii="Arial" w:hAnsi="Arial" w:cs="Arial"/>
          <w:sz w:val="18"/>
          <w:szCs w:val="18"/>
          <w:u w:val="none"/>
        </w:rPr>
        <w:t>For more information</w:t>
      </w:r>
    </w:p>
    <w:p w:rsidR="004425B6" w:rsidRPr="005E2DEF" w:rsidRDefault="004425B6" w:rsidP="004425B6">
      <w:pPr>
        <w:rPr>
          <w:rFonts w:ascii="Arial" w:hAnsi="Arial" w:cs="Arial"/>
          <w:sz w:val="18"/>
          <w:szCs w:val="18"/>
        </w:rPr>
      </w:pPr>
    </w:p>
    <w:p w:rsidR="00037EAE" w:rsidRPr="005E2DEF" w:rsidRDefault="004425B6" w:rsidP="004425B6">
      <w:pPr>
        <w:rPr>
          <w:rFonts w:ascii="Arial" w:hAnsi="Arial" w:cs="Arial"/>
          <w:sz w:val="18"/>
          <w:szCs w:val="18"/>
        </w:rPr>
      </w:pPr>
      <w:r w:rsidRPr="005E2DEF">
        <w:rPr>
          <w:rFonts w:ascii="Arial" w:hAnsi="Arial" w:cs="Arial"/>
          <w:sz w:val="18"/>
          <w:szCs w:val="18"/>
        </w:rPr>
        <w:t xml:space="preserve">This notice does not fully describe continuation coverage or other rights under the Plan.  More information about continuation coverage and your rights under the Plan is available in your </w:t>
      </w:r>
      <w:r w:rsidR="00037EAE" w:rsidRPr="005E2DEF">
        <w:rPr>
          <w:rFonts w:ascii="Arial" w:hAnsi="Arial" w:cs="Arial"/>
          <w:sz w:val="18"/>
          <w:szCs w:val="18"/>
        </w:rPr>
        <w:t>Member Handbook or by contacting</w:t>
      </w:r>
      <w:r w:rsidR="004662B5">
        <w:rPr>
          <w:rFonts w:ascii="Arial" w:hAnsi="Arial" w:cs="Arial"/>
          <w:sz w:val="18"/>
          <w:szCs w:val="18"/>
        </w:rPr>
        <w:t xml:space="preserve"> your Group Benefits Administrator</w:t>
      </w:r>
      <w:r w:rsidR="00037EAE" w:rsidRPr="005E2DEF">
        <w:rPr>
          <w:rFonts w:ascii="Arial" w:hAnsi="Arial" w:cs="Arial"/>
          <w:sz w:val="18"/>
          <w:szCs w:val="18"/>
        </w:rPr>
        <w:t>:</w:t>
      </w:r>
    </w:p>
    <w:p w:rsidR="004425B6" w:rsidRPr="00F72492" w:rsidRDefault="00752268" w:rsidP="007F6A6A">
      <w:pPr>
        <w:ind w:firstLine="2700"/>
        <w:rPr>
          <w:rFonts w:ascii="Arial" w:hAnsi="Arial" w:cs="Arial"/>
          <w:color w:val="00B050"/>
          <w:sz w:val="18"/>
          <w:szCs w:val="18"/>
        </w:rPr>
      </w:pPr>
      <w:r w:rsidRPr="00752268">
        <w:rPr>
          <w:rFonts w:ascii="Arial" w:hAnsi="Arial" w:cs="Arial"/>
          <w:color w:val="00B050"/>
          <w:sz w:val="18"/>
          <w:szCs w:val="18"/>
        </w:rPr>
        <w:t xml:space="preserve"> </w:t>
      </w:r>
    </w:p>
    <w:p w:rsidR="004662B5" w:rsidRPr="00236184" w:rsidRDefault="004662B5" w:rsidP="004662B5">
      <w:pPr>
        <w:pStyle w:val="BodyText"/>
        <w:jc w:val="center"/>
        <w:rPr>
          <w:rFonts w:ascii="Arial" w:hAnsi="Arial" w:cs="Arial"/>
          <w:b/>
          <w:bCs/>
          <w:i w:val="0"/>
          <w:color w:val="FF0000"/>
          <w:sz w:val="18"/>
          <w:szCs w:val="18"/>
        </w:rPr>
      </w:pPr>
      <w:r w:rsidRPr="00236184">
        <w:rPr>
          <w:rFonts w:ascii="Arial" w:hAnsi="Arial" w:cs="Arial"/>
          <w:b/>
          <w:bCs/>
          <w:i w:val="0"/>
          <w:color w:val="FF0000"/>
          <w:sz w:val="18"/>
          <w:szCs w:val="18"/>
        </w:rPr>
        <w:t>[Insert Group Benefits Administrator]</w:t>
      </w:r>
    </w:p>
    <w:p w:rsidR="004662B5" w:rsidRPr="00236184" w:rsidRDefault="004662B5" w:rsidP="004662B5">
      <w:pPr>
        <w:pStyle w:val="BodyText"/>
        <w:jc w:val="center"/>
        <w:rPr>
          <w:rFonts w:ascii="Arial" w:hAnsi="Arial" w:cs="Arial"/>
          <w:b/>
          <w:bCs/>
          <w:i w:val="0"/>
          <w:color w:val="FF0000"/>
          <w:sz w:val="18"/>
          <w:szCs w:val="18"/>
        </w:rPr>
      </w:pPr>
      <w:r w:rsidRPr="00236184">
        <w:rPr>
          <w:rFonts w:ascii="Arial" w:hAnsi="Arial" w:cs="Arial"/>
          <w:b/>
          <w:bCs/>
          <w:i w:val="0"/>
          <w:color w:val="FF0000"/>
          <w:sz w:val="18"/>
          <w:szCs w:val="18"/>
        </w:rPr>
        <w:t>[Insert Local Employer Address]</w:t>
      </w:r>
    </w:p>
    <w:p w:rsidR="004425B6" w:rsidRDefault="004425B6" w:rsidP="004425B6">
      <w:pPr>
        <w:pStyle w:val="Footer"/>
        <w:tabs>
          <w:tab w:val="left" w:pos="720"/>
        </w:tabs>
        <w:rPr>
          <w:rFonts w:ascii="Arial" w:hAnsi="Arial" w:cs="Arial"/>
          <w:sz w:val="18"/>
          <w:szCs w:val="18"/>
        </w:rPr>
      </w:pPr>
    </w:p>
    <w:p w:rsidR="0038716E" w:rsidRDefault="0038716E" w:rsidP="004425B6">
      <w:pPr>
        <w:pStyle w:val="Footer"/>
        <w:tabs>
          <w:tab w:val="left" w:pos="720"/>
        </w:tabs>
        <w:rPr>
          <w:rFonts w:ascii="Arial" w:hAnsi="Arial" w:cs="Arial"/>
          <w:sz w:val="18"/>
          <w:szCs w:val="18"/>
        </w:rPr>
      </w:pPr>
    </w:p>
    <w:p w:rsidR="0038716E" w:rsidRPr="005E2DEF" w:rsidRDefault="0038716E" w:rsidP="004425B6">
      <w:pPr>
        <w:pStyle w:val="Footer"/>
        <w:tabs>
          <w:tab w:val="left" w:pos="720"/>
        </w:tabs>
        <w:rPr>
          <w:rFonts w:ascii="Arial" w:hAnsi="Arial" w:cs="Arial"/>
          <w:sz w:val="18"/>
          <w:szCs w:val="18"/>
        </w:rPr>
      </w:pPr>
    </w:p>
    <w:p w:rsidR="004425B6" w:rsidRPr="005E2DEF" w:rsidRDefault="00037EAE" w:rsidP="00F13B1F">
      <w:pPr>
        <w:pStyle w:val="Footer"/>
        <w:tabs>
          <w:tab w:val="left" w:pos="720"/>
        </w:tabs>
        <w:rPr>
          <w:rFonts w:ascii="Arial" w:hAnsi="Arial" w:cs="Arial"/>
          <w:sz w:val="18"/>
          <w:szCs w:val="18"/>
        </w:rPr>
      </w:pPr>
      <w:r w:rsidRPr="005E2DEF">
        <w:rPr>
          <w:rFonts w:ascii="Arial" w:hAnsi="Arial" w:cs="Arial"/>
          <w:sz w:val="18"/>
          <w:szCs w:val="18"/>
        </w:rPr>
        <w:t>I</w:t>
      </w:r>
      <w:r w:rsidR="004425B6" w:rsidRPr="005E2DEF">
        <w:rPr>
          <w:rFonts w:ascii="Arial" w:hAnsi="Arial" w:cs="Arial"/>
          <w:sz w:val="18"/>
          <w:szCs w:val="18"/>
        </w:rPr>
        <w:t xml:space="preserve">f you have any questions concerning the information in this </w:t>
      </w:r>
      <w:r w:rsidR="007F6A6A" w:rsidRPr="005E2DEF">
        <w:rPr>
          <w:rFonts w:ascii="Arial" w:hAnsi="Arial" w:cs="Arial"/>
          <w:sz w:val="18"/>
          <w:szCs w:val="18"/>
        </w:rPr>
        <w:t>N</w:t>
      </w:r>
      <w:r w:rsidR="004425B6" w:rsidRPr="005E2DEF">
        <w:rPr>
          <w:rFonts w:ascii="Arial" w:hAnsi="Arial" w:cs="Arial"/>
          <w:sz w:val="18"/>
          <w:szCs w:val="18"/>
        </w:rPr>
        <w:t>otice</w:t>
      </w:r>
      <w:r w:rsidRPr="005E2DEF">
        <w:rPr>
          <w:rFonts w:ascii="Arial" w:hAnsi="Arial" w:cs="Arial"/>
          <w:sz w:val="18"/>
          <w:szCs w:val="18"/>
        </w:rPr>
        <w:t xml:space="preserve"> or</w:t>
      </w:r>
      <w:r w:rsidR="004425B6" w:rsidRPr="005E2DEF">
        <w:rPr>
          <w:rFonts w:ascii="Arial" w:hAnsi="Arial" w:cs="Arial"/>
          <w:sz w:val="18"/>
          <w:szCs w:val="18"/>
        </w:rPr>
        <w:t xml:space="preserve"> your rights to coverage, </w:t>
      </w:r>
      <w:r w:rsidRPr="005E2DEF">
        <w:rPr>
          <w:rFonts w:ascii="Arial" w:hAnsi="Arial" w:cs="Arial"/>
          <w:sz w:val="18"/>
          <w:szCs w:val="18"/>
        </w:rPr>
        <w:t>contact the Benefits Administrator who prepared this Notice</w:t>
      </w:r>
      <w:r w:rsidR="00BD51CC">
        <w:rPr>
          <w:rFonts w:ascii="Arial" w:hAnsi="Arial" w:cs="Arial"/>
          <w:sz w:val="18"/>
          <w:szCs w:val="18"/>
        </w:rPr>
        <w:t>.</w:t>
      </w:r>
      <w:r w:rsidRPr="005E2DEF">
        <w:rPr>
          <w:rFonts w:ascii="Arial" w:hAnsi="Arial" w:cs="Arial"/>
          <w:sz w:val="18"/>
          <w:szCs w:val="18"/>
        </w:rPr>
        <w:t xml:space="preserve">  If you</w:t>
      </w:r>
      <w:r w:rsidR="004425B6" w:rsidRPr="005E2DEF">
        <w:rPr>
          <w:rFonts w:ascii="Arial" w:hAnsi="Arial" w:cs="Arial"/>
          <w:sz w:val="18"/>
          <w:szCs w:val="18"/>
        </w:rPr>
        <w:t xml:space="preserve"> want a copy of your </w:t>
      </w:r>
      <w:r w:rsidRPr="005E2DEF">
        <w:rPr>
          <w:rFonts w:ascii="Arial" w:hAnsi="Arial" w:cs="Arial"/>
          <w:sz w:val="18"/>
          <w:szCs w:val="18"/>
        </w:rPr>
        <w:t>Member Han</w:t>
      </w:r>
      <w:r w:rsidR="00F13B1F" w:rsidRPr="005E2DEF">
        <w:rPr>
          <w:rFonts w:ascii="Arial" w:hAnsi="Arial" w:cs="Arial"/>
          <w:sz w:val="18"/>
          <w:szCs w:val="18"/>
        </w:rPr>
        <w:t>d</w:t>
      </w:r>
      <w:r w:rsidRPr="005E2DEF">
        <w:rPr>
          <w:rFonts w:ascii="Arial" w:hAnsi="Arial" w:cs="Arial"/>
          <w:sz w:val="18"/>
          <w:szCs w:val="18"/>
        </w:rPr>
        <w:t xml:space="preserve">book, you should contact your </w:t>
      </w:r>
      <w:r w:rsidR="00BD51CC">
        <w:rPr>
          <w:rFonts w:ascii="Arial" w:hAnsi="Arial" w:cs="Arial"/>
          <w:sz w:val="18"/>
          <w:szCs w:val="18"/>
        </w:rPr>
        <w:t>Group Benefits Administrator.</w:t>
      </w:r>
      <w:r w:rsidRPr="005E2DEF">
        <w:rPr>
          <w:rFonts w:ascii="Arial" w:hAnsi="Arial" w:cs="Arial"/>
          <w:sz w:val="18"/>
          <w:szCs w:val="18"/>
        </w:rPr>
        <w:t xml:space="preserve">  </w:t>
      </w:r>
    </w:p>
    <w:p w:rsidR="003D2B8C" w:rsidRPr="005E2DEF" w:rsidRDefault="004425B6" w:rsidP="003D2B8C">
      <w:pPr>
        <w:pStyle w:val="NormalWeb"/>
        <w:shd w:val="clear" w:color="auto" w:fill="FFFFFF"/>
        <w:ind w:left="0"/>
        <w:rPr>
          <w:rFonts w:ascii="Tahoma" w:hAnsi="Tahoma" w:cs="Tahoma"/>
        </w:rPr>
      </w:pPr>
      <w:r w:rsidRPr="005E2DEF">
        <w:rPr>
          <w:rFonts w:ascii="Arial" w:hAnsi="Arial" w:cs="Arial"/>
          <w:sz w:val="18"/>
          <w:szCs w:val="18"/>
        </w:rPr>
        <w:t xml:space="preserve">For more information about </w:t>
      </w:r>
      <w:r w:rsidR="007F6A6A" w:rsidRPr="005E2DEF">
        <w:rPr>
          <w:rFonts w:ascii="Arial" w:hAnsi="Arial" w:cs="Arial"/>
          <w:sz w:val="18"/>
          <w:szCs w:val="18"/>
        </w:rPr>
        <w:t>Extended</w:t>
      </w:r>
      <w:r w:rsidR="00F13B1F" w:rsidRPr="005E2DEF">
        <w:rPr>
          <w:rFonts w:ascii="Arial" w:hAnsi="Arial" w:cs="Arial"/>
          <w:sz w:val="18"/>
          <w:szCs w:val="18"/>
        </w:rPr>
        <w:t xml:space="preserve"> </w:t>
      </w:r>
      <w:r w:rsidR="007F6A6A" w:rsidRPr="005E2DEF">
        <w:rPr>
          <w:rFonts w:ascii="Arial" w:hAnsi="Arial" w:cs="Arial"/>
          <w:sz w:val="18"/>
          <w:szCs w:val="18"/>
        </w:rPr>
        <w:t xml:space="preserve">Coverage under the Public </w:t>
      </w:r>
      <w:r w:rsidR="00F13B1F" w:rsidRPr="005E2DEF">
        <w:rPr>
          <w:rFonts w:ascii="Arial" w:hAnsi="Arial" w:cs="Arial"/>
          <w:sz w:val="18"/>
          <w:szCs w:val="18"/>
        </w:rPr>
        <w:t>Health Service</w:t>
      </w:r>
      <w:r w:rsidR="007F6A6A" w:rsidRPr="005E2DEF">
        <w:rPr>
          <w:rFonts w:ascii="Arial" w:hAnsi="Arial" w:cs="Arial"/>
          <w:sz w:val="18"/>
          <w:szCs w:val="18"/>
        </w:rPr>
        <w:t xml:space="preserve"> Act for state and local </w:t>
      </w:r>
      <w:r w:rsidR="00F13B1F" w:rsidRPr="005E2DEF">
        <w:rPr>
          <w:rFonts w:ascii="Arial" w:hAnsi="Arial" w:cs="Arial"/>
          <w:sz w:val="18"/>
          <w:szCs w:val="18"/>
        </w:rPr>
        <w:t xml:space="preserve">government employees, </w:t>
      </w:r>
      <w:r w:rsidR="002A2997" w:rsidRPr="005E2DEF">
        <w:rPr>
          <w:rFonts w:ascii="Arial" w:hAnsi="Arial" w:cs="Arial"/>
          <w:sz w:val="18"/>
          <w:szCs w:val="18"/>
        </w:rPr>
        <w:t>consult the</w:t>
      </w:r>
      <w:r w:rsidR="003D2B8C" w:rsidRPr="005E2DEF">
        <w:rPr>
          <w:rFonts w:ascii="Tahoma" w:hAnsi="Tahoma" w:cs="Tahoma"/>
        </w:rPr>
        <w:t xml:space="preserve"> Department of Health and Human Services</w:t>
      </w:r>
      <w:r w:rsidR="00F13B1F" w:rsidRPr="005E2DEF">
        <w:rPr>
          <w:rFonts w:ascii="Tahoma" w:hAnsi="Tahoma" w:cs="Tahoma"/>
        </w:rPr>
        <w:t xml:space="preserve">, </w:t>
      </w:r>
      <w:r w:rsidR="003D2B8C" w:rsidRPr="005E2DEF">
        <w:rPr>
          <w:rFonts w:ascii="Tahoma" w:hAnsi="Tahoma" w:cs="Tahoma"/>
        </w:rPr>
        <w:t>Center</w:t>
      </w:r>
      <w:r w:rsidR="002A2997">
        <w:rPr>
          <w:rFonts w:ascii="Tahoma" w:hAnsi="Tahoma" w:cs="Tahoma"/>
        </w:rPr>
        <w:t>s</w:t>
      </w:r>
      <w:r w:rsidR="003D2B8C" w:rsidRPr="005E2DEF">
        <w:rPr>
          <w:rFonts w:ascii="Tahoma" w:hAnsi="Tahoma" w:cs="Tahoma"/>
        </w:rPr>
        <w:t xml:space="preserve"> for Medicare and Medicaid Services.  You can write them at this address:</w:t>
      </w:r>
    </w:p>
    <w:p w:rsidR="003D2B8C" w:rsidRPr="005E2DEF" w:rsidRDefault="003D2B8C" w:rsidP="00F13B1F">
      <w:pPr>
        <w:pStyle w:val="NormalWeb"/>
        <w:shd w:val="clear" w:color="auto" w:fill="FFFFFF"/>
        <w:ind w:left="2700"/>
        <w:rPr>
          <w:rFonts w:ascii="Tahoma" w:hAnsi="Tahoma" w:cs="Tahoma"/>
        </w:rPr>
      </w:pPr>
      <w:r w:rsidRPr="005E2DEF">
        <w:rPr>
          <w:rFonts w:ascii="Tahoma" w:hAnsi="Tahoma" w:cs="Tahoma"/>
        </w:rPr>
        <w:t>Center for Medicare and Medicaid Services</w:t>
      </w:r>
      <w:r w:rsidRPr="005E2DEF">
        <w:rPr>
          <w:rFonts w:ascii="Tahoma" w:hAnsi="Tahoma" w:cs="Tahoma"/>
        </w:rPr>
        <w:br/>
        <w:t>7500 Security Boulevard</w:t>
      </w:r>
      <w:r w:rsidRPr="005E2DEF">
        <w:rPr>
          <w:rFonts w:ascii="Tahoma" w:hAnsi="Tahoma" w:cs="Tahoma"/>
        </w:rPr>
        <w:br/>
        <w:t>Mail Stop S3-16-26</w:t>
      </w:r>
      <w:r w:rsidRPr="005E2DEF">
        <w:rPr>
          <w:rFonts w:ascii="Tahoma" w:hAnsi="Tahoma" w:cs="Tahoma"/>
        </w:rPr>
        <w:br/>
        <w:t>Baltimore, MD 21244-1850</w:t>
      </w:r>
      <w:r w:rsidRPr="005E2DEF">
        <w:rPr>
          <w:rFonts w:ascii="Tahoma" w:hAnsi="Tahoma" w:cs="Tahoma"/>
        </w:rPr>
        <w:br/>
        <w:t>Tel 410.786.3000</w:t>
      </w:r>
    </w:p>
    <w:p w:rsidR="003D2B8C" w:rsidRPr="005E2DEF" w:rsidRDefault="003D2B8C" w:rsidP="004425B6">
      <w:pPr>
        <w:rPr>
          <w:rFonts w:ascii="Arial" w:hAnsi="Arial" w:cs="Arial"/>
          <w:sz w:val="18"/>
          <w:szCs w:val="18"/>
          <w:highlight w:val="yellow"/>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For more information about health insurance options available through a Health Insurance Marketplace, visit </w:t>
      </w:r>
      <w:hyperlink r:id="rId9" w:history="1">
        <w:r w:rsidRPr="005E2DEF">
          <w:rPr>
            <w:rStyle w:val="Hyperlink"/>
            <w:rFonts w:ascii="Arial" w:hAnsi="Arial" w:cs="Arial"/>
            <w:color w:val="auto"/>
            <w:sz w:val="18"/>
            <w:szCs w:val="18"/>
          </w:rPr>
          <w:t>www.healthcare.gov</w:t>
        </w:r>
      </w:hyperlink>
      <w:r w:rsidRPr="005E2DEF">
        <w:rPr>
          <w:rFonts w:ascii="Arial" w:hAnsi="Arial" w:cs="Arial"/>
          <w:sz w:val="18"/>
          <w:szCs w:val="18"/>
        </w:rPr>
        <w:t>.</w:t>
      </w:r>
    </w:p>
    <w:p w:rsidR="004425B6" w:rsidRPr="005E2DEF" w:rsidRDefault="004425B6" w:rsidP="004425B6">
      <w:pPr>
        <w:rPr>
          <w:rFonts w:ascii="Arial" w:hAnsi="Arial" w:cs="Arial"/>
          <w:sz w:val="18"/>
          <w:szCs w:val="18"/>
        </w:rPr>
      </w:pPr>
    </w:p>
    <w:p w:rsidR="004425B6" w:rsidRPr="005E2DEF" w:rsidRDefault="004425B6" w:rsidP="004425B6">
      <w:pPr>
        <w:pStyle w:val="BodyTextIndent"/>
        <w:spacing w:before="0" w:line="240" w:lineRule="auto"/>
        <w:ind w:firstLine="0"/>
        <w:rPr>
          <w:rFonts w:ascii="Arial" w:hAnsi="Arial" w:cs="Arial"/>
          <w:b/>
          <w:bCs/>
          <w:sz w:val="18"/>
          <w:szCs w:val="18"/>
        </w:rPr>
      </w:pPr>
      <w:r w:rsidRPr="005E2DEF">
        <w:rPr>
          <w:rFonts w:ascii="Arial" w:hAnsi="Arial" w:cs="Arial"/>
          <w:b/>
          <w:bCs/>
          <w:sz w:val="18"/>
          <w:szCs w:val="18"/>
        </w:rPr>
        <w:t>Keep Your Plan Informed of Address Changes</w:t>
      </w: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In order to protect your and your family’s rights, you should </w:t>
      </w:r>
      <w:r w:rsidR="00BD51CC">
        <w:rPr>
          <w:rFonts w:ascii="Arial" w:hAnsi="Arial" w:cs="Arial"/>
          <w:sz w:val="18"/>
          <w:szCs w:val="18"/>
        </w:rPr>
        <w:t>keep your former</w:t>
      </w:r>
      <w:r w:rsidR="00F72492">
        <w:rPr>
          <w:rFonts w:ascii="Arial" w:hAnsi="Arial" w:cs="Arial"/>
          <w:sz w:val="18"/>
          <w:szCs w:val="18"/>
        </w:rPr>
        <w:t xml:space="preserve"> Local Employer</w:t>
      </w:r>
      <w:r w:rsidRPr="005E2DEF">
        <w:rPr>
          <w:rFonts w:ascii="Arial" w:hAnsi="Arial" w:cs="Arial"/>
          <w:sz w:val="18"/>
          <w:szCs w:val="18"/>
        </w:rPr>
        <w:t xml:space="preserve"> informed of any changes in your address and the addresses of </w:t>
      </w:r>
      <w:r w:rsidR="002A2997">
        <w:rPr>
          <w:rFonts w:ascii="Arial" w:hAnsi="Arial" w:cs="Arial"/>
          <w:sz w:val="18"/>
          <w:szCs w:val="18"/>
        </w:rPr>
        <w:t xml:space="preserve">covered </w:t>
      </w:r>
      <w:r w:rsidRPr="005E2DEF">
        <w:rPr>
          <w:rFonts w:ascii="Arial" w:hAnsi="Arial" w:cs="Arial"/>
          <w:sz w:val="18"/>
          <w:szCs w:val="18"/>
        </w:rPr>
        <w:t>family members.  You should also keep a copy, for your records, of any notices you send</w:t>
      </w:r>
      <w:r w:rsidR="00BD51CC">
        <w:rPr>
          <w:rFonts w:ascii="Arial" w:hAnsi="Arial" w:cs="Arial"/>
          <w:sz w:val="18"/>
          <w:szCs w:val="18"/>
        </w:rPr>
        <w:t>.</w:t>
      </w:r>
      <w:r w:rsidRPr="005E2DEF">
        <w:rPr>
          <w:rFonts w:ascii="Arial" w:hAnsi="Arial" w:cs="Arial"/>
          <w:sz w:val="18"/>
          <w:szCs w:val="18"/>
        </w:rPr>
        <w:t xml:space="preserve"> </w:t>
      </w:r>
    </w:p>
    <w:p w:rsidR="004425B6" w:rsidRPr="005E2DEF" w:rsidRDefault="004425B6" w:rsidP="004425B6">
      <w:pPr>
        <w:rPr>
          <w:rFonts w:ascii="Arial" w:hAnsi="Arial" w:cs="Arial"/>
          <w:sz w:val="18"/>
          <w:szCs w:val="18"/>
        </w:rPr>
      </w:pPr>
    </w:p>
    <w:p w:rsidR="004425B6" w:rsidRPr="005E2DEF" w:rsidRDefault="004425B6" w:rsidP="004425B6">
      <w:pPr>
        <w:tabs>
          <w:tab w:val="left" w:pos="4680"/>
        </w:tabs>
        <w:rPr>
          <w:rFonts w:ascii="Arial" w:hAnsi="Arial" w:cs="Arial"/>
          <w:b/>
          <w:sz w:val="18"/>
          <w:szCs w:val="18"/>
        </w:rPr>
      </w:pPr>
    </w:p>
    <w:p w:rsidR="00B43AED" w:rsidRDefault="0065511B" w:rsidP="00BB351F">
      <w:pPr>
        <w:tabs>
          <w:tab w:val="left" w:pos="4680"/>
        </w:tabs>
        <w:rPr>
          <w:rFonts w:ascii="Arial" w:hAnsi="Arial" w:cs="Arial"/>
          <w:b/>
          <w:sz w:val="18"/>
          <w:szCs w:val="18"/>
        </w:rPr>
      </w:pPr>
      <w:r w:rsidRPr="0065511B">
        <w:rPr>
          <w:noProof/>
        </w:rPr>
        <w:lastRenderedPageBreak/>
        <w:pict>
          <v:shape id="_x0000_s1029" type="#_x0000_t202" style="position:absolute;margin-left:0;margin-top:0;width:2in;height:2in;z-index:251662336;mso-wrap-style:none">
            <v:textbox style="mso-next-textbox:#_x0000_s1029;mso-fit-shape-to-text:t">
              <w:txbxContent>
                <w:p w:rsidR="00D15F3B" w:rsidRPr="005E2DEF" w:rsidRDefault="00D15F3B" w:rsidP="00BB351F">
                  <w:pPr>
                    <w:tabs>
                      <w:tab w:val="left" w:pos="4680"/>
                    </w:tabs>
                    <w:rPr>
                      <w:rFonts w:ascii="Arial" w:hAnsi="Arial" w:cs="Arial"/>
                      <w:b/>
                      <w:sz w:val="18"/>
                      <w:szCs w:val="18"/>
                    </w:rPr>
                  </w:pPr>
                </w:p>
                <w:p w:rsidR="00D15F3B" w:rsidRPr="005E2DEF" w:rsidRDefault="00D15F3B" w:rsidP="00BB351F">
                  <w:pPr>
                    <w:tabs>
                      <w:tab w:val="left" w:pos="4680"/>
                    </w:tabs>
                    <w:jc w:val="center"/>
                    <w:rPr>
                      <w:rFonts w:ascii="Arial" w:hAnsi="Arial" w:cs="Arial"/>
                      <w:b/>
                      <w:sz w:val="18"/>
                      <w:szCs w:val="18"/>
                    </w:rPr>
                  </w:pPr>
                  <w:r w:rsidRPr="005E2DEF">
                    <w:rPr>
                      <w:rFonts w:ascii="Arial" w:hAnsi="Arial" w:cs="Arial"/>
                      <w:b/>
                      <w:sz w:val="18"/>
                      <w:szCs w:val="18"/>
                    </w:rPr>
                    <w:t>Notification Procedures</w:t>
                  </w:r>
                </w:p>
                <w:p w:rsidR="00D15F3B" w:rsidRPr="005E2DEF" w:rsidRDefault="00D15F3B" w:rsidP="00BB351F">
                  <w:pPr>
                    <w:tabs>
                      <w:tab w:val="left" w:pos="4680"/>
                    </w:tabs>
                    <w:jc w:val="center"/>
                    <w:rPr>
                      <w:rFonts w:ascii="Arial" w:hAnsi="Arial" w:cs="Arial"/>
                      <w:b/>
                      <w:sz w:val="18"/>
                      <w:szCs w:val="18"/>
                    </w:rPr>
                  </w:pPr>
                </w:p>
                <w:p w:rsidR="00D15F3B" w:rsidRPr="005E2DEF" w:rsidRDefault="00D15F3B" w:rsidP="00BB351F">
                  <w:pPr>
                    <w:tabs>
                      <w:tab w:val="left" w:pos="4680"/>
                    </w:tabs>
                    <w:rPr>
                      <w:rFonts w:ascii="Arial" w:hAnsi="Arial" w:cs="Arial"/>
                      <w:b/>
                      <w:sz w:val="18"/>
                      <w:szCs w:val="18"/>
                    </w:rPr>
                  </w:pPr>
                  <w:r w:rsidRPr="005E2DEF">
                    <w:rPr>
                      <w:rFonts w:ascii="Arial" w:hAnsi="Arial" w:cs="Arial"/>
                      <w:b/>
                      <w:sz w:val="18"/>
                      <w:szCs w:val="18"/>
                    </w:rPr>
                    <w:t>Following are specific instructions for providing notification to extend an 18-month Extended Coverage/COBRA period due to disability or a second qualifying event.  Failure to comply with the following procedures will result in the loss of additional Extended Coverage/COBRA rights.</w:t>
                  </w:r>
                </w:p>
                <w:p w:rsidR="00D15F3B" w:rsidRPr="005E2DEF" w:rsidRDefault="00D15F3B" w:rsidP="00BB351F">
                  <w:pPr>
                    <w:tabs>
                      <w:tab w:val="left" w:pos="4680"/>
                    </w:tabs>
                    <w:rPr>
                      <w:rFonts w:ascii="Arial" w:hAnsi="Arial" w:cs="Arial"/>
                      <w:b/>
                      <w:sz w:val="18"/>
                      <w:szCs w:val="18"/>
                    </w:rPr>
                  </w:pPr>
                </w:p>
                <w:p w:rsidR="00D15F3B" w:rsidRPr="005E2DEF" w:rsidRDefault="00D15F3B" w:rsidP="00BB351F">
                  <w:pPr>
                    <w:tabs>
                      <w:tab w:val="left" w:pos="4680"/>
                    </w:tabs>
                    <w:rPr>
                      <w:rFonts w:ascii="Arial" w:hAnsi="Arial" w:cs="Arial"/>
                      <w:b/>
                      <w:sz w:val="18"/>
                      <w:szCs w:val="18"/>
                    </w:rPr>
                  </w:pPr>
                  <w:r w:rsidRPr="005E2DEF">
                    <w:rPr>
                      <w:rFonts w:ascii="Arial" w:hAnsi="Arial" w:cs="Arial"/>
                      <w:b/>
                      <w:sz w:val="18"/>
                      <w:szCs w:val="18"/>
                    </w:rPr>
                    <w:t>Notices must be written and submitted with all information listed below, and within the required time limit, to:</w:t>
                  </w:r>
                </w:p>
                <w:p w:rsidR="00D15F3B" w:rsidRDefault="00D15F3B" w:rsidP="00BB351F">
                  <w:pPr>
                    <w:tabs>
                      <w:tab w:val="left" w:pos="4680"/>
                    </w:tabs>
                    <w:rPr>
                      <w:rFonts w:ascii="Arial" w:hAnsi="Arial" w:cs="Arial"/>
                      <w:b/>
                      <w:sz w:val="18"/>
                      <w:szCs w:val="18"/>
                    </w:rPr>
                  </w:pPr>
                </w:p>
                <w:p w:rsidR="00D15F3B" w:rsidRPr="00BD51CC" w:rsidRDefault="00D15F3B" w:rsidP="004662B5">
                  <w:pPr>
                    <w:pStyle w:val="BodyText"/>
                    <w:jc w:val="center"/>
                    <w:rPr>
                      <w:rFonts w:ascii="Arial" w:hAnsi="Arial" w:cs="Arial"/>
                      <w:bCs/>
                      <w:i w:val="0"/>
                      <w:color w:val="FF0000"/>
                      <w:sz w:val="22"/>
                    </w:rPr>
                  </w:pPr>
                  <w:r w:rsidRPr="00BD51CC">
                    <w:rPr>
                      <w:rFonts w:ascii="Arial" w:hAnsi="Arial" w:cs="Arial"/>
                      <w:bCs/>
                      <w:i w:val="0"/>
                      <w:color w:val="FF0000"/>
                      <w:sz w:val="22"/>
                    </w:rPr>
                    <w:t xml:space="preserve"> [Insert Name of Local Employer]</w:t>
                  </w:r>
                </w:p>
                <w:p w:rsidR="00D15F3B" w:rsidRPr="00BD51CC" w:rsidRDefault="00D15F3B" w:rsidP="004662B5">
                  <w:pPr>
                    <w:pStyle w:val="BodyText"/>
                    <w:jc w:val="center"/>
                    <w:rPr>
                      <w:rFonts w:ascii="Arial" w:hAnsi="Arial" w:cs="Arial"/>
                      <w:bCs/>
                      <w:i w:val="0"/>
                      <w:color w:val="FF0000"/>
                      <w:sz w:val="22"/>
                    </w:rPr>
                  </w:pPr>
                  <w:r w:rsidRPr="00BD51CC">
                    <w:rPr>
                      <w:rFonts w:ascii="Arial" w:hAnsi="Arial" w:cs="Arial"/>
                      <w:bCs/>
                      <w:i w:val="0"/>
                      <w:color w:val="FF0000"/>
                      <w:sz w:val="22"/>
                    </w:rPr>
                    <w:t>[Insert Group Benefits Administrator]</w:t>
                  </w:r>
                </w:p>
                <w:p w:rsidR="00D15F3B" w:rsidRDefault="00D15F3B" w:rsidP="004662B5">
                  <w:pPr>
                    <w:pStyle w:val="BodyText"/>
                    <w:jc w:val="center"/>
                    <w:rPr>
                      <w:rFonts w:ascii="Arial" w:hAnsi="Arial" w:cs="Arial"/>
                      <w:bCs/>
                      <w:i w:val="0"/>
                      <w:color w:val="FF0000"/>
                      <w:sz w:val="22"/>
                    </w:rPr>
                  </w:pPr>
                  <w:r w:rsidRPr="00BD51CC">
                    <w:rPr>
                      <w:rFonts w:ascii="Arial" w:hAnsi="Arial" w:cs="Arial"/>
                      <w:bCs/>
                      <w:i w:val="0"/>
                      <w:color w:val="FF0000"/>
                      <w:sz w:val="22"/>
                    </w:rPr>
                    <w:t>[Insert Local Employer Address]</w:t>
                  </w:r>
                </w:p>
                <w:p w:rsidR="000566BD" w:rsidRDefault="000566BD" w:rsidP="004662B5">
                  <w:pPr>
                    <w:pStyle w:val="BodyText"/>
                    <w:jc w:val="center"/>
                    <w:rPr>
                      <w:rFonts w:ascii="Arial" w:hAnsi="Arial" w:cs="Arial"/>
                      <w:bCs/>
                      <w:i w:val="0"/>
                      <w:color w:val="FF0000"/>
                      <w:sz w:val="22"/>
                    </w:rPr>
                  </w:pPr>
                </w:p>
                <w:p w:rsidR="000566BD" w:rsidRPr="00BD51CC" w:rsidRDefault="000566BD" w:rsidP="00BB351F">
                  <w:pPr>
                    <w:pStyle w:val="BodyText"/>
                    <w:jc w:val="center"/>
                    <w:rPr>
                      <w:rFonts w:ascii="Arial" w:hAnsi="Arial" w:cs="Arial"/>
                      <w:bCs/>
                      <w:i w:val="0"/>
                      <w:color w:val="FF0000"/>
                      <w:sz w:val="22"/>
                    </w:rPr>
                  </w:pPr>
                </w:p>
                <w:p w:rsidR="00D15F3B" w:rsidRPr="005E2DEF" w:rsidRDefault="00D15F3B" w:rsidP="00BB351F">
                  <w:pPr>
                    <w:tabs>
                      <w:tab w:val="left" w:pos="4680"/>
                    </w:tabs>
                    <w:rPr>
                      <w:rFonts w:ascii="Arial" w:hAnsi="Arial" w:cs="Arial"/>
                      <w:b/>
                      <w:sz w:val="18"/>
                      <w:szCs w:val="18"/>
                    </w:rPr>
                  </w:pPr>
                </w:p>
                <w:p w:rsidR="00D15F3B" w:rsidRPr="005E2DEF" w:rsidRDefault="00D15F3B" w:rsidP="00BB351F">
                  <w:pPr>
                    <w:tabs>
                      <w:tab w:val="left" w:pos="4680"/>
                    </w:tabs>
                    <w:rPr>
                      <w:rFonts w:ascii="Arial" w:hAnsi="Arial" w:cs="Arial"/>
                      <w:b/>
                      <w:sz w:val="18"/>
                      <w:szCs w:val="18"/>
                    </w:rPr>
                  </w:pPr>
                  <w:r w:rsidRPr="005E2DEF">
                    <w:rPr>
                      <w:rFonts w:ascii="Arial" w:hAnsi="Arial" w:cs="Arial"/>
                      <w:b/>
                      <w:sz w:val="18"/>
                      <w:szCs w:val="18"/>
                    </w:rPr>
                    <w:t>Your notice must be mailed no later than the last day of the applicable notice period as described previously</w:t>
                  </w:r>
                  <w:r>
                    <w:rPr>
                      <w:rFonts w:ascii="Arial" w:hAnsi="Arial" w:cs="Arial"/>
                      <w:b/>
                      <w:sz w:val="18"/>
                      <w:szCs w:val="18"/>
                    </w:rPr>
                    <w:t>.</w:t>
                  </w:r>
                </w:p>
                <w:p w:rsidR="00D15F3B" w:rsidRPr="005E2DEF" w:rsidRDefault="00D15F3B" w:rsidP="00BB351F">
                  <w:pPr>
                    <w:tabs>
                      <w:tab w:val="left" w:pos="4680"/>
                    </w:tabs>
                    <w:rPr>
                      <w:rFonts w:ascii="Arial" w:hAnsi="Arial" w:cs="Arial"/>
                      <w:b/>
                      <w:sz w:val="18"/>
                      <w:szCs w:val="18"/>
                    </w:rPr>
                  </w:pPr>
                </w:p>
                <w:p w:rsidR="00D15F3B" w:rsidRPr="005E2DEF" w:rsidRDefault="00D15F3B" w:rsidP="00BB351F">
                  <w:pPr>
                    <w:tabs>
                      <w:tab w:val="left" w:pos="4680"/>
                    </w:tabs>
                    <w:rPr>
                      <w:rFonts w:ascii="Arial" w:hAnsi="Arial" w:cs="Arial"/>
                      <w:b/>
                      <w:sz w:val="18"/>
                      <w:szCs w:val="18"/>
                    </w:rPr>
                  </w:pPr>
                  <w:r w:rsidRPr="005E2DEF">
                    <w:rPr>
                      <w:rFonts w:ascii="Arial" w:hAnsi="Arial" w:cs="Arial"/>
                      <w:b/>
                      <w:sz w:val="18"/>
                      <w:szCs w:val="18"/>
                    </w:rPr>
                    <w:t>The following information must be provided:</w:t>
                  </w:r>
                </w:p>
                <w:p w:rsidR="00D15F3B" w:rsidRPr="005E2DEF" w:rsidRDefault="00D15F3B" w:rsidP="00BB351F">
                  <w:pPr>
                    <w:tabs>
                      <w:tab w:val="left" w:pos="4680"/>
                    </w:tabs>
                    <w:rPr>
                      <w:rFonts w:ascii="Arial" w:hAnsi="Arial" w:cs="Arial"/>
                      <w:b/>
                      <w:sz w:val="18"/>
                      <w:szCs w:val="18"/>
                    </w:rPr>
                  </w:pPr>
                </w:p>
                <w:p w:rsidR="00D15F3B" w:rsidRPr="005E2DEF" w:rsidRDefault="00D15F3B" w:rsidP="00BB351F">
                  <w:pPr>
                    <w:pStyle w:val="ListParagraph"/>
                    <w:numPr>
                      <w:ilvl w:val="0"/>
                      <w:numId w:val="4"/>
                    </w:numPr>
                    <w:tabs>
                      <w:tab w:val="left" w:pos="4680"/>
                    </w:tabs>
                    <w:rPr>
                      <w:rFonts w:ascii="Arial" w:hAnsi="Arial" w:cs="Arial"/>
                      <w:b/>
                      <w:sz w:val="18"/>
                      <w:szCs w:val="18"/>
                    </w:rPr>
                  </w:pPr>
                  <w:r w:rsidRPr="005E2DEF">
                    <w:rPr>
                      <w:rFonts w:ascii="Arial" w:hAnsi="Arial" w:cs="Arial"/>
                      <w:b/>
                      <w:sz w:val="18"/>
                      <w:szCs w:val="18"/>
                    </w:rPr>
                    <w:t>The name/s of the affected qualified beneficiary or qualified beneficiaries;</w:t>
                  </w:r>
                </w:p>
                <w:p w:rsidR="00D15F3B" w:rsidRPr="005E2DEF" w:rsidRDefault="00D15F3B" w:rsidP="00BB351F">
                  <w:pPr>
                    <w:pStyle w:val="ListParagraph"/>
                    <w:numPr>
                      <w:ilvl w:val="0"/>
                      <w:numId w:val="4"/>
                    </w:numPr>
                    <w:tabs>
                      <w:tab w:val="left" w:pos="4680"/>
                    </w:tabs>
                    <w:rPr>
                      <w:rFonts w:ascii="Arial" w:hAnsi="Arial" w:cs="Arial"/>
                      <w:b/>
                      <w:sz w:val="18"/>
                      <w:szCs w:val="18"/>
                    </w:rPr>
                  </w:pPr>
                  <w:r w:rsidRPr="005E2DEF">
                    <w:rPr>
                      <w:rFonts w:ascii="Arial" w:hAnsi="Arial" w:cs="Arial"/>
                      <w:b/>
                      <w:sz w:val="18"/>
                      <w:szCs w:val="18"/>
                    </w:rPr>
                    <w:t>The type of event about which you are providing notification (e.g., Social Security Disability, second qualifying event);</w:t>
                  </w:r>
                </w:p>
                <w:p w:rsidR="00D15F3B" w:rsidRPr="005E2DEF" w:rsidRDefault="00D15F3B" w:rsidP="00BB351F">
                  <w:pPr>
                    <w:pStyle w:val="ListParagraph"/>
                    <w:numPr>
                      <w:ilvl w:val="0"/>
                      <w:numId w:val="4"/>
                    </w:numPr>
                    <w:tabs>
                      <w:tab w:val="left" w:pos="4680"/>
                    </w:tabs>
                    <w:rPr>
                      <w:rFonts w:ascii="Arial" w:hAnsi="Arial" w:cs="Arial"/>
                      <w:b/>
                      <w:sz w:val="18"/>
                      <w:szCs w:val="18"/>
                    </w:rPr>
                  </w:pPr>
                  <w:r w:rsidRPr="005E2DEF">
                    <w:rPr>
                      <w:rFonts w:ascii="Arial" w:hAnsi="Arial" w:cs="Arial"/>
                      <w:b/>
                      <w:sz w:val="18"/>
                      <w:szCs w:val="18"/>
                    </w:rPr>
                    <w:t>The date of the event;</w:t>
                  </w:r>
                </w:p>
                <w:p w:rsidR="00D15F3B" w:rsidRPr="005E2DEF" w:rsidRDefault="00D15F3B" w:rsidP="00BB351F">
                  <w:pPr>
                    <w:pStyle w:val="ListParagraph"/>
                    <w:numPr>
                      <w:ilvl w:val="0"/>
                      <w:numId w:val="4"/>
                    </w:numPr>
                    <w:tabs>
                      <w:tab w:val="left" w:pos="4680"/>
                    </w:tabs>
                    <w:rPr>
                      <w:rFonts w:ascii="Arial" w:hAnsi="Arial" w:cs="Arial"/>
                      <w:b/>
                      <w:sz w:val="18"/>
                      <w:szCs w:val="18"/>
                    </w:rPr>
                  </w:pPr>
                  <w:r w:rsidRPr="005E2DEF">
                    <w:rPr>
                      <w:rFonts w:ascii="Arial" w:hAnsi="Arial" w:cs="Arial"/>
                      <w:b/>
                      <w:sz w:val="18"/>
                      <w:szCs w:val="18"/>
                    </w:rPr>
                    <w:t>Documentation to support the event (e.g., SSA disability determination, death certificate, divorce decree);</w:t>
                  </w:r>
                </w:p>
                <w:p w:rsidR="00D15F3B" w:rsidRPr="005E2DEF" w:rsidRDefault="00D15F3B" w:rsidP="00BB351F">
                  <w:pPr>
                    <w:pStyle w:val="ListParagraph"/>
                    <w:numPr>
                      <w:ilvl w:val="0"/>
                      <w:numId w:val="4"/>
                    </w:numPr>
                    <w:tabs>
                      <w:tab w:val="left" w:pos="4680"/>
                    </w:tabs>
                    <w:rPr>
                      <w:rFonts w:ascii="Arial" w:hAnsi="Arial" w:cs="Arial"/>
                      <w:b/>
                      <w:sz w:val="18"/>
                      <w:szCs w:val="18"/>
                    </w:rPr>
                  </w:pPr>
                  <w:r w:rsidRPr="005E2DEF">
                    <w:rPr>
                      <w:rFonts w:ascii="Arial" w:hAnsi="Arial" w:cs="Arial"/>
                      <w:b/>
                      <w:sz w:val="18"/>
                      <w:szCs w:val="18"/>
                    </w:rPr>
                    <w:t>The written signature, address and telephone number of the notifying party (qualified beneficiary or representative).</w:t>
                  </w:r>
                </w:p>
                <w:p w:rsidR="00D15F3B" w:rsidRPr="005E2DEF" w:rsidRDefault="00D15F3B" w:rsidP="00BB351F">
                  <w:pPr>
                    <w:tabs>
                      <w:tab w:val="left" w:pos="4680"/>
                    </w:tabs>
                    <w:rPr>
                      <w:rFonts w:ascii="Arial" w:hAnsi="Arial" w:cs="Arial"/>
                      <w:b/>
                      <w:sz w:val="18"/>
                      <w:szCs w:val="18"/>
                    </w:rPr>
                  </w:pPr>
                </w:p>
                <w:p w:rsidR="00D15F3B" w:rsidRPr="00F24D9E" w:rsidRDefault="00D15F3B" w:rsidP="00BB351F">
                  <w:pPr>
                    <w:tabs>
                      <w:tab w:val="left" w:pos="4680"/>
                    </w:tabs>
                    <w:rPr>
                      <w:rFonts w:ascii="Arial" w:hAnsi="Arial" w:cs="Arial"/>
                      <w:b/>
                      <w:sz w:val="18"/>
                      <w:szCs w:val="18"/>
                    </w:rPr>
                  </w:pPr>
                  <w:r w:rsidRPr="005E2DEF">
                    <w:rPr>
                      <w:rFonts w:ascii="Arial" w:hAnsi="Arial" w:cs="Arial"/>
                      <w:b/>
                      <w:sz w:val="18"/>
                      <w:szCs w:val="18"/>
                    </w:rPr>
                    <w:t xml:space="preserve">Notification may be provided by a qualified beneficiary or by a representative acting on behalf of a qualified beneficiary.  The notice will satisfy any responsibility to provide notice on </w:t>
                  </w:r>
                  <w:r>
                    <w:rPr>
                      <w:rFonts w:ascii="Arial" w:hAnsi="Arial" w:cs="Arial"/>
                      <w:b/>
                      <w:sz w:val="18"/>
                      <w:szCs w:val="18"/>
                    </w:rPr>
                    <w:t>b</w:t>
                  </w:r>
                  <w:r w:rsidRPr="005E2DEF">
                    <w:rPr>
                      <w:rFonts w:ascii="Arial" w:hAnsi="Arial" w:cs="Arial"/>
                      <w:b/>
                      <w:sz w:val="18"/>
                      <w:szCs w:val="18"/>
                    </w:rPr>
                    <w:t>ehalf of all qualified beneficiaries who lost coverage due to the qualifying event described in this notice.</w:t>
                  </w:r>
                </w:p>
              </w:txbxContent>
            </v:textbox>
            <w10:wrap type="square"/>
          </v:shape>
        </w:pict>
      </w:r>
    </w:p>
    <w:p w:rsidR="00B43AED" w:rsidRDefault="00B43AED" w:rsidP="00B43AED">
      <w:pPr>
        <w:tabs>
          <w:tab w:val="left" w:pos="4680"/>
        </w:tabs>
        <w:rPr>
          <w:rFonts w:ascii="Arial" w:hAnsi="Arial" w:cs="Arial"/>
          <w:b/>
          <w:sz w:val="18"/>
          <w:szCs w:val="18"/>
        </w:rPr>
      </w:pPr>
    </w:p>
    <w:p w:rsidR="00B43AED" w:rsidRDefault="00B43AED" w:rsidP="00B43AED">
      <w:pPr>
        <w:tabs>
          <w:tab w:val="left" w:pos="4680"/>
        </w:tabs>
        <w:rPr>
          <w:rFonts w:ascii="Arial" w:hAnsi="Arial" w:cs="Arial"/>
          <w:b/>
          <w:sz w:val="18"/>
          <w:szCs w:val="18"/>
        </w:rPr>
      </w:pPr>
    </w:p>
    <w:p w:rsidR="00B43AED" w:rsidRDefault="00B43AED" w:rsidP="00B43AED">
      <w:pPr>
        <w:tabs>
          <w:tab w:val="left" w:pos="4680"/>
        </w:tabs>
        <w:rPr>
          <w:rFonts w:ascii="Arial" w:hAnsi="Arial" w:cs="Arial"/>
          <w:sz w:val="18"/>
          <w:szCs w:val="18"/>
        </w:rPr>
      </w:pPr>
      <w:r w:rsidRPr="00B43AED">
        <w:rPr>
          <w:rFonts w:ascii="Arial" w:hAnsi="Arial" w:cs="Arial"/>
          <w:sz w:val="18"/>
          <w:szCs w:val="18"/>
        </w:rPr>
        <w:t>Enclosure</w:t>
      </w:r>
      <w:r w:rsidR="00AE62CF">
        <w:rPr>
          <w:rFonts w:ascii="Arial" w:hAnsi="Arial" w:cs="Arial"/>
          <w:sz w:val="18"/>
          <w:szCs w:val="18"/>
        </w:rPr>
        <w:t>s</w:t>
      </w:r>
      <w:r>
        <w:rPr>
          <w:rFonts w:ascii="Arial" w:hAnsi="Arial" w:cs="Arial"/>
          <w:sz w:val="18"/>
          <w:szCs w:val="18"/>
        </w:rPr>
        <w:t xml:space="preserve">:  </w:t>
      </w:r>
      <w:r w:rsidRPr="00B43AED">
        <w:rPr>
          <w:rFonts w:ascii="Arial" w:hAnsi="Arial" w:cs="Arial"/>
          <w:sz w:val="18"/>
          <w:szCs w:val="18"/>
        </w:rPr>
        <w:t>HIPAA Certificate of Creditable Coverage</w:t>
      </w:r>
    </w:p>
    <w:p w:rsidR="00AE62CF" w:rsidRPr="00B43AED" w:rsidRDefault="00AE62CF" w:rsidP="00B43AED">
      <w:pPr>
        <w:tabs>
          <w:tab w:val="left" w:pos="4680"/>
        </w:tabs>
        <w:rPr>
          <w:rFonts w:ascii="Arial" w:hAnsi="Arial" w:cs="Arial"/>
          <w:sz w:val="18"/>
          <w:szCs w:val="18"/>
        </w:rPr>
      </w:pPr>
      <w:r>
        <w:rPr>
          <w:rFonts w:ascii="Arial" w:hAnsi="Arial" w:cs="Arial"/>
          <w:sz w:val="18"/>
          <w:szCs w:val="18"/>
        </w:rPr>
        <w:t xml:space="preserve">                     The Local Choice Enrollment Form</w:t>
      </w:r>
    </w:p>
    <w:sectPr w:rsidR="00AE62CF" w:rsidRPr="00B43AED" w:rsidSect="00564DAC">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B64" w:rsidRDefault="00804B64" w:rsidP="006B1FB7">
      <w:r>
        <w:separator/>
      </w:r>
    </w:p>
  </w:endnote>
  <w:endnote w:type="continuationSeparator" w:id="0">
    <w:p w:rsidR="00804B64" w:rsidRDefault="00804B64" w:rsidP="006B1F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20931"/>
      <w:docPartObj>
        <w:docPartGallery w:val="Page Numbers (Bottom of Page)"/>
        <w:docPartUnique/>
      </w:docPartObj>
    </w:sdtPr>
    <w:sdtContent>
      <w:p w:rsidR="00D15F3B" w:rsidRDefault="0065511B">
        <w:pPr>
          <w:pStyle w:val="Footer"/>
          <w:jc w:val="center"/>
        </w:pPr>
        <w:fldSimple w:instr=" PAGE   \* MERGEFORMAT ">
          <w:r w:rsidR="002576AE">
            <w:rPr>
              <w:noProof/>
            </w:rPr>
            <w:t>2</w:t>
          </w:r>
        </w:fldSimple>
      </w:p>
    </w:sdtContent>
  </w:sdt>
  <w:p w:rsidR="00D15F3B" w:rsidRDefault="00D15F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B64" w:rsidRDefault="00804B64" w:rsidP="006B1FB7">
      <w:r>
        <w:separator/>
      </w:r>
    </w:p>
  </w:footnote>
  <w:footnote w:type="continuationSeparator" w:id="0">
    <w:p w:rsidR="00804B64" w:rsidRDefault="00804B64" w:rsidP="006B1F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83A3D"/>
    <w:multiLevelType w:val="hybridMultilevel"/>
    <w:tmpl w:val="019A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112EA4"/>
    <w:multiLevelType w:val="hybridMultilevel"/>
    <w:tmpl w:val="19286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5532BF"/>
    <w:multiLevelType w:val="hybridMultilevel"/>
    <w:tmpl w:val="3380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0F4E9D"/>
    <w:multiLevelType w:val="hybridMultilevel"/>
    <w:tmpl w:val="33A839EA"/>
    <w:lvl w:ilvl="0" w:tplc="C2EA25D0">
      <w:start w:val="1"/>
      <w:numFmt w:val="bullet"/>
      <w:lvlText w:val=""/>
      <w:lvlJc w:val="left"/>
      <w:pPr>
        <w:tabs>
          <w:tab w:val="num" w:pos="705"/>
        </w:tabs>
        <w:ind w:left="705"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20"/>
  <w:characterSpacingControl w:val="doNotCompress"/>
  <w:footnotePr>
    <w:footnote w:id="-1"/>
    <w:footnote w:id="0"/>
  </w:footnotePr>
  <w:endnotePr>
    <w:endnote w:id="-1"/>
    <w:endnote w:id="0"/>
  </w:endnotePr>
  <w:compat/>
  <w:rsids>
    <w:rsidRoot w:val="004425B6"/>
    <w:rsid w:val="00010EF6"/>
    <w:rsid w:val="0002067C"/>
    <w:rsid w:val="00037EAE"/>
    <w:rsid w:val="000404EC"/>
    <w:rsid w:val="0005379E"/>
    <w:rsid w:val="000566BD"/>
    <w:rsid w:val="000A05BE"/>
    <w:rsid w:val="000A2746"/>
    <w:rsid w:val="000B24E1"/>
    <w:rsid w:val="000D19DD"/>
    <w:rsid w:val="000E4412"/>
    <w:rsid w:val="00102812"/>
    <w:rsid w:val="00107815"/>
    <w:rsid w:val="0011446B"/>
    <w:rsid w:val="001240C8"/>
    <w:rsid w:val="001400DE"/>
    <w:rsid w:val="00146A1C"/>
    <w:rsid w:val="00172DD8"/>
    <w:rsid w:val="001953AE"/>
    <w:rsid w:val="001C0DB4"/>
    <w:rsid w:val="001C2A65"/>
    <w:rsid w:val="001D5530"/>
    <w:rsid w:val="001D6656"/>
    <w:rsid w:val="001E6B2F"/>
    <w:rsid w:val="00230D34"/>
    <w:rsid w:val="00236184"/>
    <w:rsid w:val="00237108"/>
    <w:rsid w:val="002576AE"/>
    <w:rsid w:val="002600E2"/>
    <w:rsid w:val="00285B3C"/>
    <w:rsid w:val="00286D84"/>
    <w:rsid w:val="002A2997"/>
    <w:rsid w:val="002D0850"/>
    <w:rsid w:val="003157E4"/>
    <w:rsid w:val="00356A48"/>
    <w:rsid w:val="00370773"/>
    <w:rsid w:val="003815CC"/>
    <w:rsid w:val="0038716E"/>
    <w:rsid w:val="003B4053"/>
    <w:rsid w:val="003B5F3B"/>
    <w:rsid w:val="003D25EB"/>
    <w:rsid w:val="003D2B8C"/>
    <w:rsid w:val="003E207A"/>
    <w:rsid w:val="00401E66"/>
    <w:rsid w:val="00403B81"/>
    <w:rsid w:val="00404B9E"/>
    <w:rsid w:val="00411E03"/>
    <w:rsid w:val="00426501"/>
    <w:rsid w:val="00431DF0"/>
    <w:rsid w:val="004425B6"/>
    <w:rsid w:val="004435E3"/>
    <w:rsid w:val="004662B5"/>
    <w:rsid w:val="00476863"/>
    <w:rsid w:val="00477ADE"/>
    <w:rsid w:val="004868D4"/>
    <w:rsid w:val="00492994"/>
    <w:rsid w:val="004A766C"/>
    <w:rsid w:val="004C27C1"/>
    <w:rsid w:val="004E6B17"/>
    <w:rsid w:val="00564DAC"/>
    <w:rsid w:val="00571AAD"/>
    <w:rsid w:val="00574B39"/>
    <w:rsid w:val="00581B0E"/>
    <w:rsid w:val="005D1FC7"/>
    <w:rsid w:val="005E059B"/>
    <w:rsid w:val="005E2DEF"/>
    <w:rsid w:val="00613D6A"/>
    <w:rsid w:val="00621D98"/>
    <w:rsid w:val="00624934"/>
    <w:rsid w:val="006348AE"/>
    <w:rsid w:val="00646F92"/>
    <w:rsid w:val="0065511B"/>
    <w:rsid w:val="00671A32"/>
    <w:rsid w:val="00685517"/>
    <w:rsid w:val="00685C95"/>
    <w:rsid w:val="006A18AF"/>
    <w:rsid w:val="006B1FB7"/>
    <w:rsid w:val="006C433B"/>
    <w:rsid w:val="006C51E0"/>
    <w:rsid w:val="006C60B4"/>
    <w:rsid w:val="006E39D9"/>
    <w:rsid w:val="006E6803"/>
    <w:rsid w:val="00707DDA"/>
    <w:rsid w:val="00710800"/>
    <w:rsid w:val="00752268"/>
    <w:rsid w:val="0079012C"/>
    <w:rsid w:val="007A0EF2"/>
    <w:rsid w:val="007B5B70"/>
    <w:rsid w:val="007F0EA5"/>
    <w:rsid w:val="007F6A6A"/>
    <w:rsid w:val="007F6D2A"/>
    <w:rsid w:val="00800EAD"/>
    <w:rsid w:val="00801162"/>
    <w:rsid w:val="00804B64"/>
    <w:rsid w:val="00805BB3"/>
    <w:rsid w:val="00827E2B"/>
    <w:rsid w:val="00832A5C"/>
    <w:rsid w:val="008609C9"/>
    <w:rsid w:val="00867C13"/>
    <w:rsid w:val="008B3B2D"/>
    <w:rsid w:val="008B6CB4"/>
    <w:rsid w:val="008D37FC"/>
    <w:rsid w:val="008E1943"/>
    <w:rsid w:val="00906751"/>
    <w:rsid w:val="00932269"/>
    <w:rsid w:val="00942565"/>
    <w:rsid w:val="00947BD2"/>
    <w:rsid w:val="00951779"/>
    <w:rsid w:val="00957B1C"/>
    <w:rsid w:val="0096479A"/>
    <w:rsid w:val="009A16FC"/>
    <w:rsid w:val="009B1113"/>
    <w:rsid w:val="009B1FB7"/>
    <w:rsid w:val="009E0F3F"/>
    <w:rsid w:val="009E28FF"/>
    <w:rsid w:val="009E2CB1"/>
    <w:rsid w:val="009F250B"/>
    <w:rsid w:val="00A056C3"/>
    <w:rsid w:val="00A36B7E"/>
    <w:rsid w:val="00A4120A"/>
    <w:rsid w:val="00A66BF5"/>
    <w:rsid w:val="00A7097C"/>
    <w:rsid w:val="00A94AF6"/>
    <w:rsid w:val="00AE62CF"/>
    <w:rsid w:val="00AF765E"/>
    <w:rsid w:val="00B04566"/>
    <w:rsid w:val="00B169A5"/>
    <w:rsid w:val="00B16B8F"/>
    <w:rsid w:val="00B43AED"/>
    <w:rsid w:val="00B74788"/>
    <w:rsid w:val="00B948AA"/>
    <w:rsid w:val="00BB351F"/>
    <w:rsid w:val="00BB6280"/>
    <w:rsid w:val="00BD51CC"/>
    <w:rsid w:val="00C0656B"/>
    <w:rsid w:val="00C35335"/>
    <w:rsid w:val="00C54284"/>
    <w:rsid w:val="00C76501"/>
    <w:rsid w:val="00C84241"/>
    <w:rsid w:val="00CB2672"/>
    <w:rsid w:val="00D1040C"/>
    <w:rsid w:val="00D15F3B"/>
    <w:rsid w:val="00D20AC7"/>
    <w:rsid w:val="00D22EBD"/>
    <w:rsid w:val="00D251FD"/>
    <w:rsid w:val="00D3488F"/>
    <w:rsid w:val="00D35D48"/>
    <w:rsid w:val="00D80801"/>
    <w:rsid w:val="00D8381B"/>
    <w:rsid w:val="00DC35DB"/>
    <w:rsid w:val="00DC40EA"/>
    <w:rsid w:val="00DD41AE"/>
    <w:rsid w:val="00DE6055"/>
    <w:rsid w:val="00DE6D10"/>
    <w:rsid w:val="00DE7705"/>
    <w:rsid w:val="00E054F0"/>
    <w:rsid w:val="00E204C3"/>
    <w:rsid w:val="00E2489D"/>
    <w:rsid w:val="00E2642E"/>
    <w:rsid w:val="00E50927"/>
    <w:rsid w:val="00E721E3"/>
    <w:rsid w:val="00E77916"/>
    <w:rsid w:val="00EB47C0"/>
    <w:rsid w:val="00EF3C56"/>
    <w:rsid w:val="00F1095B"/>
    <w:rsid w:val="00F13B1F"/>
    <w:rsid w:val="00F16E7E"/>
    <w:rsid w:val="00F260D9"/>
    <w:rsid w:val="00F34120"/>
    <w:rsid w:val="00F35583"/>
    <w:rsid w:val="00F371FC"/>
    <w:rsid w:val="00F4576F"/>
    <w:rsid w:val="00F56CD9"/>
    <w:rsid w:val="00F72492"/>
    <w:rsid w:val="00FC1543"/>
    <w:rsid w:val="00FF3A06"/>
    <w:rsid w:val="00FF5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5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25B6"/>
    <w:pPr>
      <w:keepNext/>
      <w:spacing w:line="480" w:lineRule="auto"/>
      <w:outlineLvl w:val="0"/>
    </w:pPr>
    <w:rPr>
      <w:b/>
      <w:bCs/>
    </w:rPr>
  </w:style>
  <w:style w:type="paragraph" w:styleId="Heading2">
    <w:name w:val="heading 2"/>
    <w:basedOn w:val="Normal"/>
    <w:next w:val="Normal"/>
    <w:link w:val="Heading2Char"/>
    <w:qFormat/>
    <w:rsid w:val="004425B6"/>
    <w:pPr>
      <w:keepNext/>
      <w:outlineLvl w:val="1"/>
    </w:pPr>
    <w:rPr>
      <w:i/>
      <w:iCs/>
    </w:rPr>
  </w:style>
  <w:style w:type="paragraph" w:styleId="Heading3">
    <w:name w:val="heading 3"/>
    <w:basedOn w:val="Normal"/>
    <w:next w:val="Normal"/>
    <w:link w:val="Heading3Char"/>
    <w:qFormat/>
    <w:rsid w:val="004425B6"/>
    <w:pPr>
      <w:keepNext/>
      <w:outlineLvl w:val="2"/>
    </w:pPr>
    <w:rPr>
      <w:b/>
      <w:bCs/>
      <w:u w:val="single"/>
    </w:rPr>
  </w:style>
  <w:style w:type="paragraph" w:styleId="Heading6">
    <w:name w:val="heading 6"/>
    <w:basedOn w:val="Normal"/>
    <w:next w:val="Normal"/>
    <w:link w:val="Heading6Char"/>
    <w:qFormat/>
    <w:rsid w:val="004425B6"/>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5B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425B6"/>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4425B6"/>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4425B6"/>
    <w:rPr>
      <w:rFonts w:ascii="Times New Roman" w:eastAsia="Times New Roman" w:hAnsi="Times New Roman" w:cs="Times New Roman"/>
      <w:b/>
      <w:bCs/>
      <w:sz w:val="24"/>
      <w:szCs w:val="24"/>
    </w:rPr>
  </w:style>
  <w:style w:type="paragraph" w:styleId="Footer">
    <w:name w:val="footer"/>
    <w:basedOn w:val="Normal"/>
    <w:link w:val="FooterChar"/>
    <w:uiPriority w:val="99"/>
    <w:rsid w:val="004425B6"/>
    <w:pPr>
      <w:tabs>
        <w:tab w:val="center" w:pos="4320"/>
        <w:tab w:val="right" w:pos="8640"/>
      </w:tabs>
    </w:pPr>
  </w:style>
  <w:style w:type="character" w:customStyle="1" w:styleId="FooterChar">
    <w:name w:val="Footer Char"/>
    <w:basedOn w:val="DefaultParagraphFont"/>
    <w:link w:val="Footer"/>
    <w:uiPriority w:val="99"/>
    <w:rsid w:val="004425B6"/>
    <w:rPr>
      <w:rFonts w:ascii="Times New Roman" w:eastAsia="Times New Roman" w:hAnsi="Times New Roman" w:cs="Times New Roman"/>
      <w:sz w:val="24"/>
      <w:szCs w:val="24"/>
    </w:rPr>
  </w:style>
  <w:style w:type="paragraph" w:styleId="BodyText">
    <w:name w:val="Body Text"/>
    <w:basedOn w:val="Normal"/>
    <w:link w:val="BodyTextChar"/>
    <w:rsid w:val="004425B6"/>
    <w:rPr>
      <w:i/>
      <w:iCs/>
    </w:rPr>
  </w:style>
  <w:style w:type="character" w:customStyle="1" w:styleId="BodyTextChar">
    <w:name w:val="Body Text Char"/>
    <w:basedOn w:val="DefaultParagraphFont"/>
    <w:link w:val="BodyText"/>
    <w:rsid w:val="004425B6"/>
    <w:rPr>
      <w:rFonts w:ascii="Times New Roman" w:eastAsia="Times New Roman" w:hAnsi="Times New Roman" w:cs="Times New Roman"/>
      <w:i/>
      <w:iCs/>
      <w:sz w:val="24"/>
      <w:szCs w:val="24"/>
    </w:rPr>
  </w:style>
  <w:style w:type="paragraph" w:styleId="BodyTextIndent">
    <w:name w:val="Body Text Indent"/>
    <w:basedOn w:val="Normal"/>
    <w:link w:val="BodyTextIndentChar"/>
    <w:rsid w:val="004425B6"/>
    <w:pPr>
      <w:spacing w:before="240" w:line="480" w:lineRule="auto"/>
      <w:ind w:firstLine="720"/>
    </w:pPr>
  </w:style>
  <w:style w:type="character" w:customStyle="1" w:styleId="BodyTextIndentChar">
    <w:name w:val="Body Text Indent Char"/>
    <w:basedOn w:val="DefaultParagraphFont"/>
    <w:link w:val="BodyTextIndent"/>
    <w:rsid w:val="004425B6"/>
    <w:rPr>
      <w:rFonts w:ascii="Times New Roman" w:eastAsia="Times New Roman" w:hAnsi="Times New Roman" w:cs="Times New Roman"/>
      <w:sz w:val="24"/>
      <w:szCs w:val="24"/>
    </w:rPr>
  </w:style>
  <w:style w:type="character" w:styleId="Hyperlink">
    <w:name w:val="Hyperlink"/>
    <w:rsid w:val="004425B6"/>
    <w:rPr>
      <w:color w:val="0000FF"/>
      <w:u w:val="single"/>
    </w:rPr>
  </w:style>
  <w:style w:type="table" w:styleId="TableGrid">
    <w:name w:val="Table Grid"/>
    <w:basedOn w:val="TableNormal"/>
    <w:uiPriority w:val="59"/>
    <w:rsid w:val="00237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40EA"/>
    <w:pPr>
      <w:ind w:left="720"/>
      <w:contextualSpacing/>
    </w:pPr>
  </w:style>
  <w:style w:type="paragraph" w:styleId="NormalWeb">
    <w:name w:val="Normal (Web)"/>
    <w:basedOn w:val="Normal"/>
    <w:uiPriority w:val="99"/>
    <w:semiHidden/>
    <w:unhideWhenUsed/>
    <w:rsid w:val="003D2B8C"/>
    <w:pPr>
      <w:spacing w:before="100" w:beforeAutospacing="1" w:after="75"/>
      <w:ind w:left="150"/>
    </w:pPr>
    <w:rPr>
      <w:sz w:val="19"/>
      <w:szCs w:val="19"/>
    </w:rPr>
  </w:style>
  <w:style w:type="paragraph" w:styleId="Header">
    <w:name w:val="header"/>
    <w:basedOn w:val="Normal"/>
    <w:link w:val="HeaderChar"/>
    <w:uiPriority w:val="99"/>
    <w:semiHidden/>
    <w:unhideWhenUsed/>
    <w:rsid w:val="00C35335"/>
    <w:pPr>
      <w:tabs>
        <w:tab w:val="center" w:pos="4680"/>
        <w:tab w:val="right" w:pos="9360"/>
      </w:tabs>
    </w:pPr>
  </w:style>
  <w:style w:type="character" w:customStyle="1" w:styleId="HeaderChar">
    <w:name w:val="Header Char"/>
    <w:basedOn w:val="DefaultParagraphFont"/>
    <w:link w:val="Header"/>
    <w:uiPriority w:val="99"/>
    <w:semiHidden/>
    <w:rsid w:val="00C3533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5335"/>
    <w:rPr>
      <w:rFonts w:ascii="Tahoma" w:hAnsi="Tahoma" w:cs="Tahoma"/>
      <w:sz w:val="16"/>
      <w:szCs w:val="16"/>
    </w:rPr>
  </w:style>
  <w:style w:type="character" w:customStyle="1" w:styleId="BalloonTextChar">
    <w:name w:val="Balloon Text Char"/>
    <w:basedOn w:val="DefaultParagraphFont"/>
    <w:link w:val="BalloonText"/>
    <w:uiPriority w:val="99"/>
    <w:semiHidden/>
    <w:rsid w:val="00C3533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044545">
      <w:bodyDiv w:val="1"/>
      <w:marLeft w:val="0"/>
      <w:marRight w:val="0"/>
      <w:marTop w:val="0"/>
      <w:marBottom w:val="0"/>
      <w:divBdr>
        <w:top w:val="none" w:sz="0" w:space="0" w:color="auto"/>
        <w:left w:val="none" w:sz="0" w:space="0" w:color="auto"/>
        <w:bottom w:val="none" w:sz="0" w:space="0" w:color="auto"/>
        <w:right w:val="none" w:sz="0" w:space="0" w:color="auto"/>
      </w:divBdr>
      <w:divsChild>
        <w:div w:id="887644604">
          <w:marLeft w:val="0"/>
          <w:marRight w:val="0"/>
          <w:marTop w:val="0"/>
          <w:marBottom w:val="0"/>
          <w:divBdr>
            <w:top w:val="none" w:sz="0" w:space="0" w:color="auto"/>
            <w:left w:val="none" w:sz="0" w:space="0" w:color="auto"/>
            <w:bottom w:val="none" w:sz="0" w:space="0" w:color="auto"/>
            <w:right w:val="none" w:sz="0" w:space="0" w:color="auto"/>
          </w:divBdr>
          <w:divsChild>
            <w:div w:id="777214667">
              <w:marLeft w:val="0"/>
              <w:marRight w:val="0"/>
              <w:marTop w:val="0"/>
              <w:marBottom w:val="0"/>
              <w:divBdr>
                <w:top w:val="none" w:sz="0" w:space="0" w:color="auto"/>
                <w:left w:val="none" w:sz="0" w:space="0" w:color="auto"/>
                <w:bottom w:val="none" w:sz="0" w:space="0" w:color="auto"/>
                <w:right w:val="none" w:sz="0" w:space="0" w:color="auto"/>
              </w:divBdr>
              <w:divsChild>
                <w:div w:id="1613631340">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878277646">
      <w:bodyDiv w:val="1"/>
      <w:marLeft w:val="0"/>
      <w:marRight w:val="0"/>
      <w:marTop w:val="0"/>
      <w:marBottom w:val="0"/>
      <w:divBdr>
        <w:top w:val="none" w:sz="0" w:space="0" w:color="auto"/>
        <w:left w:val="none" w:sz="0" w:space="0" w:color="auto"/>
        <w:bottom w:val="none" w:sz="0" w:space="0" w:color="auto"/>
        <w:right w:val="none" w:sz="0" w:space="0" w:color="auto"/>
      </w:divBdr>
    </w:div>
    <w:div w:id="913318540">
      <w:bodyDiv w:val="1"/>
      <w:marLeft w:val="0"/>
      <w:marRight w:val="0"/>
      <w:marTop w:val="0"/>
      <w:marBottom w:val="0"/>
      <w:divBdr>
        <w:top w:val="none" w:sz="0" w:space="0" w:color="auto"/>
        <w:left w:val="none" w:sz="0" w:space="0" w:color="auto"/>
        <w:bottom w:val="none" w:sz="0" w:space="0" w:color="auto"/>
        <w:right w:val="none" w:sz="0" w:space="0" w:color="auto"/>
      </w:divBdr>
      <w:divsChild>
        <w:div w:id="800266156">
          <w:marLeft w:val="0"/>
          <w:marRight w:val="0"/>
          <w:marTop w:val="0"/>
          <w:marBottom w:val="0"/>
          <w:divBdr>
            <w:top w:val="none" w:sz="0" w:space="0" w:color="auto"/>
            <w:left w:val="none" w:sz="0" w:space="0" w:color="auto"/>
            <w:bottom w:val="none" w:sz="0" w:space="0" w:color="auto"/>
            <w:right w:val="none" w:sz="0" w:space="0" w:color="auto"/>
          </w:divBdr>
          <w:divsChild>
            <w:div w:id="1226720369">
              <w:marLeft w:val="0"/>
              <w:marRight w:val="0"/>
              <w:marTop w:val="0"/>
              <w:marBottom w:val="0"/>
              <w:divBdr>
                <w:top w:val="none" w:sz="0" w:space="0" w:color="auto"/>
                <w:left w:val="none" w:sz="0" w:space="0" w:color="auto"/>
                <w:bottom w:val="none" w:sz="0" w:space="0" w:color="auto"/>
                <w:right w:val="none" w:sz="0" w:space="0" w:color="auto"/>
              </w:divBdr>
              <w:divsChild>
                <w:div w:id="584843309">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554078885">
      <w:bodyDiv w:val="1"/>
      <w:marLeft w:val="0"/>
      <w:marRight w:val="0"/>
      <w:marTop w:val="0"/>
      <w:marBottom w:val="0"/>
      <w:divBdr>
        <w:top w:val="none" w:sz="0" w:space="0" w:color="auto"/>
        <w:left w:val="none" w:sz="0" w:space="0" w:color="auto"/>
        <w:bottom w:val="none" w:sz="0" w:space="0" w:color="auto"/>
        <w:right w:val="none" w:sz="0" w:space="0" w:color="auto"/>
      </w:divBdr>
      <w:divsChild>
        <w:div w:id="1878813506">
          <w:marLeft w:val="0"/>
          <w:marRight w:val="0"/>
          <w:marTop w:val="0"/>
          <w:marBottom w:val="0"/>
          <w:divBdr>
            <w:top w:val="none" w:sz="0" w:space="0" w:color="auto"/>
            <w:left w:val="none" w:sz="0" w:space="0" w:color="auto"/>
            <w:bottom w:val="none" w:sz="0" w:space="0" w:color="auto"/>
            <w:right w:val="none" w:sz="0" w:space="0" w:color="auto"/>
          </w:divBdr>
          <w:divsChild>
            <w:div w:id="1269505129">
              <w:marLeft w:val="0"/>
              <w:marRight w:val="0"/>
              <w:marTop w:val="0"/>
              <w:marBottom w:val="0"/>
              <w:divBdr>
                <w:top w:val="none" w:sz="0" w:space="0" w:color="auto"/>
                <w:left w:val="none" w:sz="0" w:space="0" w:color="auto"/>
                <w:bottom w:val="none" w:sz="0" w:space="0" w:color="auto"/>
                <w:right w:val="none" w:sz="0" w:space="0" w:color="auto"/>
              </w:divBdr>
              <w:divsChild>
                <w:div w:id="694885330">
                  <w:marLeft w:val="150"/>
                  <w:marRight w:val="150"/>
                  <w:marTop w:val="105"/>
                  <w:marBottom w:val="0"/>
                  <w:divBdr>
                    <w:top w:val="none" w:sz="0" w:space="0" w:color="auto"/>
                    <w:left w:val="none" w:sz="0" w:space="0" w:color="auto"/>
                    <w:bottom w:val="none" w:sz="0" w:space="0" w:color="auto"/>
                    <w:right w:val="none" w:sz="0" w:space="0" w:color="auto"/>
                  </w:divBdr>
                  <w:divsChild>
                    <w:div w:id="1885679540">
                      <w:blockQuote w:val="1"/>
                      <w:marLeft w:val="375"/>
                      <w:marRight w:val="375"/>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alth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9F54B-1075-48C3-8FBE-F44FD718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3658</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utx24735</dc:creator>
  <cp:lastModifiedBy>Anne Waring</cp:lastModifiedBy>
  <cp:revision>2</cp:revision>
  <cp:lastPrinted>2013-09-30T14:05:00Z</cp:lastPrinted>
  <dcterms:created xsi:type="dcterms:W3CDTF">2013-10-03T18:18:00Z</dcterms:created>
  <dcterms:modified xsi:type="dcterms:W3CDTF">2013-10-03T18:18:00Z</dcterms:modified>
</cp:coreProperties>
</file>