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A" w:rsidRDefault="0038432A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jc w:val="center"/>
        <w:rPr>
          <w:rFonts w:ascii="Arial" w:hAnsi="Arial" w:cs="Arial"/>
          <w:spacing w:val="2"/>
          <w:sz w:val="44"/>
          <w:szCs w:val="44"/>
          <w:highlight w:val="yellow"/>
        </w:rPr>
      </w:pPr>
      <w:r>
        <w:rPr>
          <w:rFonts w:ascii="Arial" w:hAnsi="Arial" w:cs="Arial"/>
          <w:spacing w:val="2"/>
          <w:sz w:val="44"/>
          <w:szCs w:val="44"/>
          <w:highlight w:val="yellow"/>
        </w:rPr>
        <w:t>DIRECT BILL</w:t>
      </w:r>
      <w:r w:rsidR="00524ACB">
        <w:rPr>
          <w:rFonts w:ascii="Arial" w:hAnsi="Arial" w:cs="Arial"/>
          <w:spacing w:val="2"/>
          <w:sz w:val="44"/>
          <w:szCs w:val="44"/>
          <w:highlight w:val="yellow"/>
        </w:rPr>
        <w:t xml:space="preserve"> – Newly Eligible Participant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jc w:val="center"/>
        <w:rPr>
          <w:rFonts w:ascii="Arial" w:hAnsi="Arial" w:cs="Arial"/>
          <w:spacing w:val="2"/>
          <w:sz w:val="44"/>
          <w:szCs w:val="44"/>
        </w:rPr>
      </w:pPr>
      <w:r>
        <w:rPr>
          <w:rFonts w:ascii="Arial" w:hAnsi="Arial" w:cs="Arial"/>
          <w:spacing w:val="2"/>
          <w:sz w:val="44"/>
          <w:szCs w:val="44"/>
          <w:highlight w:val="yellow"/>
        </w:rPr>
        <w:t>On Employer L</w:t>
      </w:r>
      <w:r w:rsidRPr="00FA4FD1">
        <w:rPr>
          <w:rFonts w:ascii="Arial" w:hAnsi="Arial" w:cs="Arial"/>
          <w:spacing w:val="2"/>
          <w:sz w:val="44"/>
          <w:szCs w:val="44"/>
          <w:highlight w:val="yellow"/>
        </w:rPr>
        <w:t>etterhead</w:t>
      </w: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jc w:val="center"/>
        <w:rPr>
          <w:rFonts w:ascii="Arial" w:hAnsi="Arial" w:cs="Arial"/>
          <w:spacing w:val="2"/>
          <w:sz w:val="28"/>
          <w:szCs w:val="28"/>
        </w:rPr>
      </w:pPr>
      <w:r w:rsidRPr="00FA4FD1">
        <w:rPr>
          <w:rFonts w:ascii="Arial" w:hAnsi="Arial" w:cs="Arial"/>
          <w:spacing w:val="2"/>
          <w:sz w:val="28"/>
          <w:szCs w:val="28"/>
          <w:highlight w:val="yellow"/>
        </w:rPr>
        <w:t>To be used for newly eligible retirees and COBRA participants</w:t>
      </w: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jc w:val="center"/>
        <w:rPr>
          <w:rFonts w:ascii="Arial" w:hAnsi="Arial" w:cs="Arial"/>
          <w:spacing w:val="2"/>
          <w:sz w:val="28"/>
          <w:szCs w:val="28"/>
        </w:rPr>
      </w:pPr>
      <w:r w:rsidRPr="00FA4FD1">
        <w:rPr>
          <w:rFonts w:ascii="Arial" w:hAnsi="Arial" w:cs="Arial"/>
          <w:spacing w:val="2"/>
          <w:sz w:val="28"/>
          <w:szCs w:val="28"/>
          <w:highlight w:val="yellow"/>
        </w:rPr>
        <w:t>BAs should follow directions in Yellow and then delete instructions.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rPr>
          <w:rFonts w:ascii="Arial" w:hAnsi="Arial" w:cs="Arial"/>
          <w:spacing w:val="2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rPr>
          <w:rFonts w:ascii="Arial" w:hAnsi="Arial" w:cs="Arial"/>
          <w:spacing w:val="2"/>
        </w:rPr>
      </w:pP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before="32" w:after="0" w:line="240" w:lineRule="auto"/>
        <w:ind w:left="101"/>
        <w:rPr>
          <w:rFonts w:ascii="Arial" w:hAnsi="Arial" w:cs="Arial"/>
          <w:highlight w:val="yellow"/>
        </w:rPr>
      </w:pPr>
      <w:r w:rsidRPr="00FA4FD1">
        <w:rPr>
          <w:rFonts w:ascii="Arial" w:hAnsi="Arial" w:cs="Arial"/>
          <w:spacing w:val="2"/>
          <w:highlight w:val="yellow"/>
        </w:rPr>
        <w:t>DATE</w:t>
      </w: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  <w:highlight w:val="yellow"/>
        </w:rPr>
      </w:pPr>
      <w:bookmarkStart w:id="0" w:name="_GoBack"/>
      <w:bookmarkEnd w:id="0"/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highlight w:val="yellow"/>
        </w:rPr>
      </w:pP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highlight w:val="yellow"/>
        </w:rPr>
      </w:pP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highlight w:val="yellow"/>
        </w:rPr>
      </w:pP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highlight w:val="yellow"/>
        </w:rPr>
      </w:pPr>
      <w:r w:rsidRPr="00FA4FD1">
        <w:rPr>
          <w:rFonts w:ascii="Arial" w:hAnsi="Arial" w:cs="Arial"/>
          <w:spacing w:val="-1"/>
          <w:highlight w:val="yellow"/>
        </w:rPr>
        <w:t>N</w:t>
      </w:r>
      <w:r w:rsidRPr="00FA4FD1">
        <w:rPr>
          <w:rFonts w:ascii="Arial" w:hAnsi="Arial" w:cs="Arial"/>
          <w:spacing w:val="2"/>
          <w:highlight w:val="yellow"/>
        </w:rPr>
        <w:t>a</w:t>
      </w:r>
      <w:r w:rsidRPr="00FA4FD1">
        <w:rPr>
          <w:rFonts w:ascii="Arial" w:hAnsi="Arial" w:cs="Arial"/>
          <w:spacing w:val="-2"/>
          <w:highlight w:val="yellow"/>
        </w:rPr>
        <w:t>m</w:t>
      </w:r>
      <w:r w:rsidRPr="00FA4FD1">
        <w:rPr>
          <w:rFonts w:ascii="Arial" w:hAnsi="Arial" w:cs="Arial"/>
          <w:highlight w:val="yellow"/>
        </w:rPr>
        <w:t>e</w:t>
      </w: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before="1" w:after="0" w:line="240" w:lineRule="auto"/>
        <w:ind w:left="101"/>
        <w:rPr>
          <w:rFonts w:ascii="Arial" w:hAnsi="Arial" w:cs="Arial"/>
          <w:highlight w:val="yellow"/>
        </w:rPr>
      </w:pPr>
      <w:r w:rsidRPr="00FA4FD1">
        <w:rPr>
          <w:rFonts w:ascii="Arial" w:hAnsi="Arial" w:cs="Arial"/>
          <w:spacing w:val="2"/>
          <w:highlight w:val="yellow"/>
        </w:rPr>
        <w:t>1</w:t>
      </w:r>
      <w:r w:rsidRPr="00FA4FD1">
        <w:rPr>
          <w:rFonts w:ascii="Arial" w:hAnsi="Arial" w:cs="Arial"/>
          <w:spacing w:val="-3"/>
          <w:highlight w:val="yellow"/>
        </w:rPr>
        <w:t>2</w:t>
      </w:r>
      <w:r w:rsidRPr="00FA4FD1">
        <w:rPr>
          <w:rFonts w:ascii="Arial" w:hAnsi="Arial" w:cs="Arial"/>
          <w:highlight w:val="yellow"/>
        </w:rPr>
        <w:t>3</w:t>
      </w:r>
      <w:r w:rsidRPr="00FA4FD1">
        <w:rPr>
          <w:rFonts w:ascii="Arial" w:hAnsi="Arial" w:cs="Arial"/>
          <w:spacing w:val="3"/>
          <w:highlight w:val="yellow"/>
        </w:rPr>
        <w:t xml:space="preserve"> </w:t>
      </w:r>
      <w:proofErr w:type="gramStart"/>
      <w:r w:rsidRPr="00FA4FD1">
        <w:rPr>
          <w:rFonts w:ascii="Arial" w:hAnsi="Arial" w:cs="Arial"/>
          <w:spacing w:val="-3"/>
          <w:highlight w:val="yellow"/>
        </w:rPr>
        <w:t>S</w:t>
      </w:r>
      <w:r w:rsidRPr="00FA4FD1">
        <w:rPr>
          <w:rFonts w:ascii="Arial" w:hAnsi="Arial" w:cs="Arial"/>
          <w:spacing w:val="1"/>
          <w:highlight w:val="yellow"/>
        </w:rPr>
        <w:t>t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-3"/>
          <w:highlight w:val="yellow"/>
        </w:rPr>
        <w:t>e</w:t>
      </w:r>
      <w:r w:rsidRPr="00FA4FD1">
        <w:rPr>
          <w:rFonts w:ascii="Arial" w:hAnsi="Arial" w:cs="Arial"/>
          <w:highlight w:val="yellow"/>
        </w:rPr>
        <w:t>t</w:t>
      </w:r>
      <w:proofErr w:type="gramEnd"/>
    </w:p>
    <w:p w:rsidR="00FA4FD1" w:rsidRDefault="00FA4FD1" w:rsidP="00FA4FD1">
      <w:pPr>
        <w:widowControl w:val="0"/>
        <w:autoSpaceDE w:val="0"/>
        <w:autoSpaceDN w:val="0"/>
        <w:adjustRightInd w:val="0"/>
        <w:spacing w:before="2" w:after="0" w:line="240" w:lineRule="auto"/>
        <w:ind w:left="101"/>
        <w:rPr>
          <w:rFonts w:ascii="Arial" w:hAnsi="Arial" w:cs="Arial"/>
        </w:rPr>
      </w:pPr>
      <w:r w:rsidRPr="00FA4FD1">
        <w:rPr>
          <w:rFonts w:ascii="Arial" w:hAnsi="Arial" w:cs="Arial"/>
          <w:spacing w:val="-1"/>
          <w:highlight w:val="yellow"/>
        </w:rPr>
        <w:t>Ci</w:t>
      </w:r>
      <w:r w:rsidRPr="00FA4FD1">
        <w:rPr>
          <w:rFonts w:ascii="Arial" w:hAnsi="Arial" w:cs="Arial"/>
          <w:spacing w:val="1"/>
          <w:highlight w:val="yellow"/>
        </w:rPr>
        <w:t>t</w:t>
      </w:r>
      <w:r w:rsidRPr="00FA4FD1">
        <w:rPr>
          <w:rFonts w:ascii="Arial" w:hAnsi="Arial" w:cs="Arial"/>
          <w:highlight w:val="yellow"/>
        </w:rPr>
        <w:t>y,</w:t>
      </w:r>
      <w:r w:rsidRPr="00FA4FD1">
        <w:rPr>
          <w:rFonts w:ascii="Arial" w:hAnsi="Arial" w:cs="Arial"/>
          <w:spacing w:val="2"/>
          <w:highlight w:val="yellow"/>
        </w:rPr>
        <w:t xml:space="preserve"> </w:t>
      </w:r>
      <w:r w:rsidRPr="00FA4FD1">
        <w:rPr>
          <w:rFonts w:ascii="Arial" w:hAnsi="Arial" w:cs="Arial"/>
          <w:spacing w:val="1"/>
          <w:highlight w:val="yellow"/>
        </w:rPr>
        <w:t>S</w:t>
      </w:r>
      <w:r w:rsidRPr="00FA4FD1">
        <w:rPr>
          <w:rFonts w:ascii="Arial" w:hAnsi="Arial" w:cs="Arial"/>
          <w:spacing w:val="-4"/>
          <w:highlight w:val="yellow"/>
        </w:rPr>
        <w:t>t</w:t>
      </w:r>
      <w:r w:rsidRPr="00FA4FD1">
        <w:rPr>
          <w:rFonts w:ascii="Arial" w:hAnsi="Arial" w:cs="Arial"/>
          <w:spacing w:val="2"/>
          <w:highlight w:val="yellow"/>
        </w:rPr>
        <w:t>a</w:t>
      </w:r>
      <w:r w:rsidRPr="00FA4FD1">
        <w:rPr>
          <w:rFonts w:ascii="Arial" w:hAnsi="Arial" w:cs="Arial"/>
          <w:spacing w:val="-4"/>
          <w:highlight w:val="yellow"/>
        </w:rPr>
        <w:t>t</w:t>
      </w:r>
      <w:r w:rsidRPr="00FA4FD1">
        <w:rPr>
          <w:rFonts w:ascii="Arial" w:hAnsi="Arial" w:cs="Arial"/>
          <w:highlight w:val="yellow"/>
        </w:rPr>
        <w:t>e</w:t>
      </w:r>
      <w:r w:rsidRPr="00FA4FD1">
        <w:rPr>
          <w:rFonts w:ascii="Arial" w:hAnsi="Arial" w:cs="Arial"/>
          <w:spacing w:val="3"/>
          <w:highlight w:val="yellow"/>
        </w:rPr>
        <w:t xml:space="preserve"> </w:t>
      </w:r>
      <w:r w:rsidRPr="00FA4FD1">
        <w:rPr>
          <w:rFonts w:ascii="Arial" w:hAnsi="Arial" w:cs="Arial"/>
          <w:highlight w:val="yellow"/>
        </w:rPr>
        <w:t>Z</w:t>
      </w:r>
      <w:r w:rsidRPr="00FA4FD1">
        <w:rPr>
          <w:rFonts w:ascii="Arial" w:hAnsi="Arial" w:cs="Arial"/>
          <w:spacing w:val="-2"/>
          <w:highlight w:val="yellow"/>
        </w:rPr>
        <w:t>i</w:t>
      </w:r>
      <w:r w:rsidRPr="00FA4FD1">
        <w:rPr>
          <w:rFonts w:ascii="Arial" w:hAnsi="Arial" w:cs="Arial"/>
          <w:highlight w:val="yellow"/>
        </w:rPr>
        <w:t>p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 xml:space="preserve">r </w:t>
      </w:r>
      <w:r w:rsidRPr="00FA4FD1">
        <w:rPr>
          <w:rFonts w:ascii="Arial" w:hAnsi="Arial" w:cs="Arial"/>
          <w:spacing w:val="-6"/>
          <w:highlight w:val="yellow"/>
        </w:rPr>
        <w:t>M</w:t>
      </w:r>
      <w:r w:rsidRPr="00FA4FD1">
        <w:rPr>
          <w:rFonts w:ascii="Arial" w:hAnsi="Arial" w:cs="Arial"/>
          <w:spacing w:val="-2"/>
          <w:highlight w:val="yellow"/>
        </w:rPr>
        <w:t>r</w:t>
      </w:r>
      <w:proofErr w:type="gramStart"/>
      <w:r w:rsidRPr="00FA4FD1">
        <w:rPr>
          <w:rFonts w:ascii="Arial" w:hAnsi="Arial" w:cs="Arial"/>
          <w:spacing w:val="1"/>
          <w:highlight w:val="yellow"/>
        </w:rPr>
        <w:t>./</w:t>
      </w:r>
      <w:proofErr w:type="gramEnd"/>
      <w:r w:rsidRPr="00FA4FD1">
        <w:rPr>
          <w:rFonts w:ascii="Arial" w:hAnsi="Arial" w:cs="Arial"/>
          <w:spacing w:val="-6"/>
          <w:highlight w:val="yellow"/>
        </w:rPr>
        <w:t>M</w:t>
      </w:r>
      <w:r w:rsidRPr="00FA4FD1">
        <w:rPr>
          <w:rFonts w:ascii="Arial" w:hAnsi="Arial" w:cs="Arial"/>
          <w:highlight w:val="yellow"/>
        </w:rPr>
        <w:t>s.</w:t>
      </w:r>
      <w:r w:rsidRPr="00FA4FD1">
        <w:rPr>
          <w:rFonts w:ascii="Arial" w:hAnsi="Arial" w:cs="Arial"/>
          <w:spacing w:val="2"/>
          <w:highlight w:val="yellow"/>
        </w:rPr>
        <w:t xml:space="preserve"> </w:t>
      </w:r>
      <w:proofErr w:type="spellStart"/>
      <w:r w:rsidRPr="00FA4FD1">
        <w:rPr>
          <w:rFonts w:ascii="Arial" w:hAnsi="Arial" w:cs="Arial"/>
          <w:spacing w:val="1"/>
          <w:highlight w:val="yellow"/>
        </w:rPr>
        <w:t>XXX</w:t>
      </w:r>
      <w:r w:rsidRPr="00FA4FD1">
        <w:rPr>
          <w:rFonts w:ascii="Arial" w:hAnsi="Arial" w:cs="Arial"/>
          <w:spacing w:val="-3"/>
          <w:highlight w:val="yellow"/>
        </w:rPr>
        <w:t>X</w:t>
      </w:r>
      <w:r w:rsidRPr="00FA4FD1">
        <w:rPr>
          <w:rFonts w:ascii="Arial" w:hAnsi="Arial" w:cs="Arial"/>
          <w:spacing w:val="1"/>
          <w:highlight w:val="yellow"/>
        </w:rPr>
        <w:t>XX</w:t>
      </w:r>
      <w:proofErr w:type="spellEnd"/>
      <w:r w:rsidRPr="00FA4FD1">
        <w:rPr>
          <w:rFonts w:ascii="Arial" w:hAnsi="Arial" w:cs="Arial"/>
          <w:highlight w:val="yellow"/>
        </w:rPr>
        <w:t>,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Im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6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H</w:t>
      </w:r>
      <w:r>
        <w:rPr>
          <w:rFonts w:ascii="Arial" w:hAnsi="Arial" w:cs="Arial"/>
          <w:b/>
          <w:bCs/>
          <w:spacing w:val="2"/>
        </w:rPr>
        <w:t>ea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  <w:spacing w:val="-3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5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mi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1" w:after="0" w:line="241" w:lineRule="auto"/>
        <w:ind w:left="101" w:right="374"/>
        <w:rPr>
          <w:rFonts w:ascii="Arial" w:hAnsi="Arial" w:cs="Arial"/>
        </w:rPr>
      </w:pP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ve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 xml:space="preserve">r </w:t>
      </w:r>
      <w:r w:rsidRPr="00FA4FD1">
        <w:rPr>
          <w:rFonts w:ascii="Arial" w:hAnsi="Arial" w:cs="Arial"/>
          <w:highlight w:val="yellow"/>
        </w:rPr>
        <w:t>(Select one</w:t>
      </w:r>
      <w:r>
        <w:rPr>
          <w:rFonts w:ascii="Arial" w:hAnsi="Arial" w:cs="Arial"/>
          <w:highlight w:val="yellow"/>
        </w:rPr>
        <w:t xml:space="preserve">:  </w:t>
      </w:r>
      <w:r w:rsidRPr="00FA4FD1">
        <w:rPr>
          <w:rFonts w:ascii="Arial" w:hAnsi="Arial" w:cs="Arial"/>
          <w:spacing w:val="-6"/>
          <w:highlight w:val="yellow"/>
        </w:rPr>
        <w:t>C</w:t>
      </w:r>
      <w:r w:rsidRPr="00FA4FD1">
        <w:rPr>
          <w:rFonts w:ascii="Arial" w:hAnsi="Arial" w:cs="Arial"/>
          <w:spacing w:val="1"/>
          <w:highlight w:val="yellow"/>
        </w:rPr>
        <w:t>OB</w:t>
      </w:r>
      <w:r w:rsidRPr="00FA4FD1">
        <w:rPr>
          <w:rFonts w:ascii="Arial" w:hAnsi="Arial" w:cs="Arial"/>
          <w:spacing w:val="-1"/>
          <w:highlight w:val="yellow"/>
        </w:rPr>
        <w:t>R</w:t>
      </w:r>
      <w:r w:rsidRPr="00FA4FD1">
        <w:rPr>
          <w:rFonts w:ascii="Arial" w:hAnsi="Arial" w:cs="Arial"/>
          <w:spacing w:val="-3"/>
          <w:highlight w:val="yellow"/>
        </w:rPr>
        <w:t>A</w:t>
      </w:r>
      <w:r w:rsidRPr="00FA4FD1">
        <w:rPr>
          <w:rFonts w:ascii="Arial" w:hAnsi="Arial" w:cs="Arial"/>
          <w:spacing w:val="1"/>
          <w:highlight w:val="yellow"/>
        </w:rPr>
        <w:t>/</w:t>
      </w:r>
      <w:r w:rsidRPr="00FA4FD1">
        <w:rPr>
          <w:rFonts w:ascii="Arial" w:hAnsi="Arial" w:cs="Arial"/>
          <w:spacing w:val="-6"/>
          <w:highlight w:val="yellow"/>
        </w:rPr>
        <w:t>M</w:t>
      </w:r>
      <w:r w:rsidRPr="00FA4FD1">
        <w:rPr>
          <w:rFonts w:ascii="Arial" w:hAnsi="Arial" w:cs="Arial"/>
          <w:spacing w:val="2"/>
          <w:highlight w:val="yellow"/>
        </w:rPr>
        <w:t>ed</w:t>
      </w:r>
      <w:r w:rsidRPr="00FA4FD1">
        <w:rPr>
          <w:rFonts w:ascii="Arial" w:hAnsi="Arial" w:cs="Arial"/>
          <w:spacing w:val="-1"/>
          <w:highlight w:val="yellow"/>
        </w:rPr>
        <w:t>i</w:t>
      </w:r>
      <w:r w:rsidRPr="00FA4FD1">
        <w:rPr>
          <w:rFonts w:ascii="Arial" w:hAnsi="Arial" w:cs="Arial"/>
          <w:highlight w:val="yellow"/>
        </w:rPr>
        <w:t>c</w:t>
      </w:r>
      <w:r w:rsidRPr="00FA4FD1">
        <w:rPr>
          <w:rFonts w:ascii="Arial" w:hAnsi="Arial" w:cs="Arial"/>
          <w:spacing w:val="2"/>
          <w:highlight w:val="yellow"/>
        </w:rPr>
        <w:t>a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highlight w:val="yellow"/>
        </w:rPr>
        <w:t xml:space="preserve">e </w:t>
      </w:r>
      <w:r w:rsidRPr="00FA4FD1">
        <w:rPr>
          <w:rFonts w:ascii="Arial" w:hAnsi="Arial" w:cs="Arial"/>
          <w:spacing w:val="-1"/>
          <w:highlight w:val="yellow"/>
        </w:rPr>
        <w:t>R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1"/>
          <w:highlight w:val="yellow"/>
        </w:rPr>
        <w:t>t</w:t>
      </w:r>
      <w:r w:rsidRPr="00FA4FD1">
        <w:rPr>
          <w:rFonts w:ascii="Arial" w:hAnsi="Arial" w:cs="Arial"/>
          <w:spacing w:val="-1"/>
          <w:highlight w:val="yellow"/>
        </w:rPr>
        <w:t>i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-3"/>
          <w:highlight w:val="yellow"/>
        </w:rPr>
        <w:t>e</w:t>
      </w:r>
      <w:r w:rsidRPr="00FA4FD1">
        <w:rPr>
          <w:rFonts w:ascii="Arial" w:hAnsi="Arial" w:cs="Arial"/>
          <w:spacing w:val="1"/>
          <w:highlight w:val="yellow"/>
        </w:rPr>
        <w:t>/E</w:t>
      </w:r>
      <w:r w:rsidRPr="00FA4FD1">
        <w:rPr>
          <w:rFonts w:ascii="Arial" w:hAnsi="Arial" w:cs="Arial"/>
          <w:spacing w:val="2"/>
          <w:highlight w:val="yellow"/>
        </w:rPr>
        <w:t>a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-1"/>
          <w:highlight w:val="yellow"/>
        </w:rPr>
        <w:t>l</w:t>
      </w:r>
      <w:r w:rsidRPr="00FA4FD1">
        <w:rPr>
          <w:rFonts w:ascii="Arial" w:hAnsi="Arial" w:cs="Arial"/>
          <w:highlight w:val="yellow"/>
        </w:rPr>
        <w:t>y</w:t>
      </w:r>
      <w:r w:rsidRPr="00FA4FD1">
        <w:rPr>
          <w:rFonts w:ascii="Arial" w:hAnsi="Arial" w:cs="Arial"/>
          <w:spacing w:val="1"/>
          <w:highlight w:val="yellow"/>
        </w:rPr>
        <w:t xml:space="preserve"> </w:t>
      </w:r>
      <w:r w:rsidRPr="00FA4FD1">
        <w:rPr>
          <w:rFonts w:ascii="Arial" w:hAnsi="Arial" w:cs="Arial"/>
          <w:spacing w:val="-6"/>
          <w:highlight w:val="yellow"/>
        </w:rPr>
        <w:t>R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1"/>
          <w:highlight w:val="yellow"/>
        </w:rPr>
        <w:t>t</w:t>
      </w:r>
      <w:r w:rsidRPr="00FA4FD1">
        <w:rPr>
          <w:rFonts w:ascii="Arial" w:hAnsi="Arial" w:cs="Arial"/>
          <w:spacing w:val="-1"/>
          <w:highlight w:val="yellow"/>
        </w:rPr>
        <w:t>i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-3"/>
          <w:highlight w:val="yellow"/>
        </w:rPr>
        <w:t>e</w:t>
      </w:r>
      <w:r w:rsidRPr="00FA4FD1">
        <w:rPr>
          <w:rFonts w:ascii="Arial" w:hAnsi="Arial" w:cs="Arial"/>
          <w:highlight w:val="yellow"/>
        </w:rPr>
        <w:t>e)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6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hly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s</w:t>
      </w:r>
    </w:p>
    <w:p w:rsidR="00B91E66" w:rsidRPr="00B91E66" w:rsidRDefault="00FA4FD1" w:rsidP="00B91E66">
      <w:pPr>
        <w:widowControl w:val="0"/>
        <w:autoSpaceDE w:val="0"/>
        <w:autoSpaceDN w:val="0"/>
        <w:adjustRightInd w:val="0"/>
        <w:spacing w:before="14" w:after="0" w:line="230" w:lineRule="auto"/>
        <w:ind w:left="101" w:right="269"/>
        <w:rPr>
          <w:rFonts w:ascii="Arial" w:hAnsi="Arial" w:cs="Arial"/>
          <w:color w:val="FF0000"/>
        </w:rPr>
      </w:pP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 xml:space="preserve">r </w:t>
      </w:r>
      <w:r w:rsidRPr="00FA4FD1">
        <w:rPr>
          <w:rFonts w:ascii="Arial" w:hAnsi="Arial" w:cs="Arial"/>
          <w:highlight w:val="yellow"/>
        </w:rPr>
        <w:t xml:space="preserve">(Select one:  </w:t>
      </w:r>
      <w:r w:rsidRPr="00FA4FD1">
        <w:rPr>
          <w:rFonts w:ascii="Arial" w:hAnsi="Arial" w:cs="Arial"/>
          <w:spacing w:val="-1"/>
          <w:highlight w:val="yellow"/>
        </w:rPr>
        <w:t>C</w:t>
      </w:r>
      <w:r w:rsidRPr="00FA4FD1">
        <w:rPr>
          <w:rFonts w:ascii="Arial" w:hAnsi="Arial" w:cs="Arial"/>
          <w:spacing w:val="1"/>
          <w:highlight w:val="yellow"/>
        </w:rPr>
        <w:t>OB</w:t>
      </w:r>
      <w:r w:rsidRPr="00FA4FD1">
        <w:rPr>
          <w:rFonts w:ascii="Arial" w:hAnsi="Arial" w:cs="Arial"/>
          <w:spacing w:val="-1"/>
          <w:highlight w:val="yellow"/>
        </w:rPr>
        <w:t>R</w:t>
      </w:r>
      <w:r w:rsidRPr="00FA4FD1">
        <w:rPr>
          <w:rFonts w:ascii="Arial" w:hAnsi="Arial" w:cs="Arial"/>
          <w:spacing w:val="-3"/>
          <w:highlight w:val="yellow"/>
        </w:rPr>
        <w:t>A</w:t>
      </w:r>
      <w:r w:rsidRPr="00FA4FD1">
        <w:rPr>
          <w:rFonts w:ascii="Arial" w:hAnsi="Arial" w:cs="Arial"/>
          <w:spacing w:val="1"/>
          <w:highlight w:val="yellow"/>
        </w:rPr>
        <w:t>/</w:t>
      </w:r>
      <w:r w:rsidRPr="00FA4FD1">
        <w:rPr>
          <w:rFonts w:ascii="Arial" w:hAnsi="Arial" w:cs="Arial"/>
          <w:spacing w:val="-6"/>
          <w:highlight w:val="yellow"/>
        </w:rPr>
        <w:t>M</w:t>
      </w:r>
      <w:r w:rsidRPr="00FA4FD1">
        <w:rPr>
          <w:rFonts w:ascii="Arial" w:hAnsi="Arial" w:cs="Arial"/>
          <w:spacing w:val="2"/>
          <w:highlight w:val="yellow"/>
        </w:rPr>
        <w:t>ed</w:t>
      </w:r>
      <w:r w:rsidRPr="00FA4FD1">
        <w:rPr>
          <w:rFonts w:ascii="Arial" w:hAnsi="Arial" w:cs="Arial"/>
          <w:spacing w:val="-1"/>
          <w:highlight w:val="yellow"/>
        </w:rPr>
        <w:t>i</w:t>
      </w:r>
      <w:r w:rsidRPr="00FA4FD1">
        <w:rPr>
          <w:rFonts w:ascii="Arial" w:hAnsi="Arial" w:cs="Arial"/>
          <w:highlight w:val="yellow"/>
        </w:rPr>
        <w:t>c</w:t>
      </w:r>
      <w:r w:rsidRPr="00FA4FD1">
        <w:rPr>
          <w:rFonts w:ascii="Arial" w:hAnsi="Arial" w:cs="Arial"/>
          <w:spacing w:val="2"/>
          <w:highlight w:val="yellow"/>
        </w:rPr>
        <w:t>a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highlight w:val="yellow"/>
        </w:rPr>
        <w:t>e</w:t>
      </w:r>
      <w:r w:rsidRPr="00FA4FD1">
        <w:rPr>
          <w:rFonts w:ascii="Arial" w:hAnsi="Arial" w:cs="Arial"/>
          <w:spacing w:val="3"/>
          <w:highlight w:val="yellow"/>
        </w:rPr>
        <w:t xml:space="preserve"> </w:t>
      </w:r>
      <w:r w:rsidRPr="00FA4FD1">
        <w:rPr>
          <w:rFonts w:ascii="Arial" w:hAnsi="Arial" w:cs="Arial"/>
          <w:spacing w:val="-6"/>
          <w:highlight w:val="yellow"/>
        </w:rPr>
        <w:t>R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5"/>
          <w:highlight w:val="yellow"/>
        </w:rPr>
        <w:t>t</w:t>
      </w:r>
      <w:r w:rsidRPr="00FA4FD1">
        <w:rPr>
          <w:rFonts w:ascii="Arial" w:hAnsi="Arial" w:cs="Arial"/>
          <w:spacing w:val="-1"/>
          <w:highlight w:val="yellow"/>
        </w:rPr>
        <w:t>i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-3"/>
          <w:highlight w:val="yellow"/>
        </w:rPr>
        <w:t>e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1"/>
          <w:highlight w:val="yellow"/>
        </w:rPr>
        <w:t>/</w:t>
      </w:r>
      <w:r w:rsidRPr="00FA4FD1">
        <w:rPr>
          <w:rFonts w:ascii="Arial" w:hAnsi="Arial" w:cs="Arial"/>
          <w:spacing w:val="-3"/>
          <w:highlight w:val="yellow"/>
        </w:rPr>
        <w:t>E</w:t>
      </w:r>
      <w:r w:rsidRPr="00FA4FD1">
        <w:rPr>
          <w:rFonts w:ascii="Arial" w:hAnsi="Arial" w:cs="Arial"/>
          <w:spacing w:val="2"/>
          <w:highlight w:val="yellow"/>
        </w:rPr>
        <w:t>a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-1"/>
          <w:highlight w:val="yellow"/>
        </w:rPr>
        <w:t>l</w:t>
      </w:r>
      <w:r w:rsidRPr="00FA4FD1">
        <w:rPr>
          <w:rFonts w:ascii="Arial" w:hAnsi="Arial" w:cs="Arial"/>
          <w:highlight w:val="yellow"/>
        </w:rPr>
        <w:t>y</w:t>
      </w:r>
      <w:r w:rsidRPr="00FA4FD1">
        <w:rPr>
          <w:rFonts w:ascii="Arial" w:hAnsi="Arial" w:cs="Arial"/>
          <w:spacing w:val="1"/>
          <w:highlight w:val="yellow"/>
        </w:rPr>
        <w:t xml:space="preserve"> </w:t>
      </w:r>
      <w:r w:rsidRPr="00FA4FD1">
        <w:rPr>
          <w:rFonts w:ascii="Arial" w:hAnsi="Arial" w:cs="Arial"/>
          <w:spacing w:val="-1"/>
          <w:highlight w:val="yellow"/>
        </w:rPr>
        <w:t>R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spacing w:val="1"/>
          <w:highlight w:val="yellow"/>
        </w:rPr>
        <w:t>t</w:t>
      </w:r>
      <w:r w:rsidRPr="00FA4FD1">
        <w:rPr>
          <w:rFonts w:ascii="Arial" w:hAnsi="Arial" w:cs="Arial"/>
          <w:spacing w:val="-1"/>
          <w:highlight w:val="yellow"/>
        </w:rPr>
        <w:t>i</w:t>
      </w:r>
      <w:r w:rsidRPr="00FA4FD1">
        <w:rPr>
          <w:rFonts w:ascii="Arial" w:hAnsi="Arial" w:cs="Arial"/>
          <w:spacing w:val="-2"/>
          <w:highlight w:val="yellow"/>
        </w:rPr>
        <w:t>r</w:t>
      </w:r>
      <w:r w:rsidRPr="00FA4FD1">
        <w:rPr>
          <w:rFonts w:ascii="Arial" w:hAnsi="Arial" w:cs="Arial"/>
          <w:spacing w:val="-3"/>
          <w:highlight w:val="yellow"/>
        </w:rPr>
        <w:t>e</w:t>
      </w:r>
      <w:r w:rsidRPr="00FA4FD1">
        <w:rPr>
          <w:rFonts w:ascii="Arial" w:hAnsi="Arial" w:cs="Arial"/>
          <w:spacing w:val="2"/>
          <w:highlight w:val="yellow"/>
        </w:rPr>
        <w:t>e</w:t>
      </w:r>
      <w:r w:rsidRPr="00FA4FD1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Yo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 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9"/>
        </w:rPr>
        <w:t>n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1</w:t>
      </w:r>
      <w:proofErr w:type="spellStart"/>
      <w:r>
        <w:rPr>
          <w:rFonts w:ascii="Arial" w:hAnsi="Arial" w:cs="Arial"/>
          <w:spacing w:val="2"/>
          <w:position w:val="10"/>
          <w:sz w:val="14"/>
          <w:szCs w:val="14"/>
        </w:rPr>
        <w:t>s</w:t>
      </w:r>
      <w:r>
        <w:rPr>
          <w:rFonts w:ascii="Arial" w:hAnsi="Arial" w:cs="Arial"/>
          <w:position w:val="10"/>
          <w:sz w:val="14"/>
          <w:szCs w:val="14"/>
        </w:rPr>
        <w:t>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3"/>
        </w:rPr>
        <w:t>5</w:t>
      </w:r>
      <w:proofErr w:type="spellStart"/>
      <w:r>
        <w:rPr>
          <w:rFonts w:ascii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 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 w:rsidR="00B91E66">
        <w:rPr>
          <w:rFonts w:ascii="Arial" w:hAnsi="Arial" w:cs="Arial"/>
        </w:rPr>
        <w:t xml:space="preserve">  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14" w:after="0" w:line="230" w:lineRule="auto"/>
        <w:ind w:left="101" w:right="269"/>
        <w:rPr>
          <w:rFonts w:ascii="Arial" w:hAnsi="Arial" w:cs="Arial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50" w:lineRule="exact"/>
        <w:ind w:left="101" w:right="39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 xml:space="preserve">ou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ll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d un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5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 xml:space="preserve">ou </w:t>
      </w:r>
      <w:r>
        <w:rPr>
          <w:rFonts w:ascii="Arial" w:hAnsi="Arial" w:cs="Arial"/>
          <w:b/>
          <w:bCs/>
          <w:spacing w:val="-4"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5"/>
        </w:rPr>
        <w:t>o</w:t>
      </w:r>
      <w:r>
        <w:rPr>
          <w:rFonts w:ascii="Arial" w:hAnsi="Arial" w:cs="Arial"/>
          <w:b/>
          <w:bCs/>
        </w:rPr>
        <w:t>t be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 xml:space="preserve">d.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 xml:space="preserve">ry </w:t>
      </w:r>
      <w:r>
        <w:rPr>
          <w:rFonts w:ascii="Arial" w:hAnsi="Arial" w:cs="Arial"/>
          <w:b/>
          <w:bCs/>
          <w:spacing w:val="-4"/>
        </w:rPr>
        <w:t>im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ou 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mi</w:t>
      </w:r>
      <w:r>
        <w:rPr>
          <w:rFonts w:ascii="Arial" w:hAnsi="Arial" w:cs="Arial"/>
          <w:b/>
          <w:bCs/>
        </w:rPr>
        <w:t>ums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 do 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5"/>
        </w:rPr>
        <w:t>g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.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B91E66" w:rsidRPr="00B91E66" w:rsidRDefault="00FA4FD1" w:rsidP="00B91E66">
      <w:pPr>
        <w:widowControl w:val="0"/>
        <w:autoSpaceDE w:val="0"/>
        <w:autoSpaceDN w:val="0"/>
        <w:adjustRightInd w:val="0"/>
        <w:spacing w:before="14" w:after="0" w:line="230" w:lineRule="auto"/>
        <w:ind w:left="101" w:right="269"/>
        <w:rPr>
          <w:rFonts w:ascii="Arial" w:hAnsi="Arial" w:cs="Arial"/>
          <w:color w:val="FF0000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5</w:t>
      </w:r>
      <w:proofErr w:type="spellStart"/>
      <w:r>
        <w:rPr>
          <w:rFonts w:ascii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hAnsi="Arial" w:cs="Arial"/>
          <w:spacing w:val="17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ea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.</w:t>
      </w:r>
      <w:r w:rsidR="00B91E66">
        <w:rPr>
          <w:rFonts w:ascii="Arial" w:hAnsi="Arial" w:cs="Arial"/>
        </w:rPr>
        <w:t xml:space="preserve">  </w:t>
      </w:r>
      <w:r w:rsidR="00B91E66" w:rsidRPr="00B91E66">
        <w:rPr>
          <w:rFonts w:ascii="Arial" w:hAnsi="Arial" w:cs="Arial"/>
          <w:color w:val="FF0000"/>
        </w:rPr>
        <w:t xml:space="preserve">Please note that the first month’s premium must be paid by check to the address on the bill, after which the auto bank draft will be established.  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39" w:lineRule="auto"/>
        <w:ind w:left="101" w:right="246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  <w:spacing w:val="3"/>
        </w:rPr>
        <w:t>2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9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c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y,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11"/>
          <w:szCs w:val="11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0"/>
          <w:szCs w:val="20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pacing w:val="1"/>
        </w:rPr>
      </w:pPr>
    </w:p>
    <w:p w:rsidR="00FA4FD1" w:rsidRP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pacing w:val="1"/>
        </w:rPr>
      </w:pPr>
      <w:r w:rsidRPr="00FA4FD1">
        <w:rPr>
          <w:rFonts w:ascii="Arial" w:hAnsi="Arial" w:cs="Arial"/>
          <w:spacing w:val="1"/>
        </w:rPr>
        <w:t>Group Benefits Administrator</w:t>
      </w:r>
    </w:p>
    <w:p w:rsidR="00FA4FD1" w:rsidRDefault="00FA4FD1" w:rsidP="00FA4F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FA4FD1" w:rsidRDefault="00FA4FD1" w:rsidP="00FA4FD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</w:rPr>
      </w:pP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e:  Bank Draft Authorization</w:t>
      </w:r>
    </w:p>
    <w:p w:rsidR="0052283F" w:rsidRDefault="0052283F"/>
    <w:sectPr w:rsidR="0052283F" w:rsidSect="00384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D1"/>
    <w:rsid w:val="001C6160"/>
    <w:rsid w:val="0038432A"/>
    <w:rsid w:val="004C7781"/>
    <w:rsid w:val="0052283F"/>
    <w:rsid w:val="00524ACB"/>
    <w:rsid w:val="00866251"/>
    <w:rsid w:val="00B91E66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D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E. Norman</dc:creator>
  <cp:lastModifiedBy>Walter E. Norman</cp:lastModifiedBy>
  <cp:revision>5</cp:revision>
  <dcterms:created xsi:type="dcterms:W3CDTF">2015-05-05T17:31:00Z</dcterms:created>
  <dcterms:modified xsi:type="dcterms:W3CDTF">2015-05-12T13:44:00Z</dcterms:modified>
</cp:coreProperties>
</file>